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47" w:rsidRPr="009154ED" w:rsidRDefault="00DC7747" w:rsidP="00DC7747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bookmarkStart w:id="0" w:name="_GoBack"/>
      <w:bookmarkEnd w:id="0"/>
      <w:r w:rsidRPr="009154ED">
        <w:rPr>
          <w:rFonts w:ascii="Bookman Old Style" w:hAnsi="Bookman Old Style"/>
          <w:b/>
          <w:color w:val="800080"/>
          <w:sz w:val="28"/>
          <w:szCs w:val="28"/>
        </w:rPr>
        <w:t>Публичный доклад</w:t>
      </w:r>
    </w:p>
    <w:p w:rsidR="00DC7747" w:rsidRDefault="00DC7747" w:rsidP="00DC7747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 w:rsidRPr="009154ED">
        <w:rPr>
          <w:rFonts w:ascii="Bookman Old Style" w:hAnsi="Bookman Old Style"/>
          <w:b/>
          <w:color w:val="800080"/>
          <w:sz w:val="28"/>
          <w:szCs w:val="28"/>
        </w:rPr>
        <w:t xml:space="preserve">Муниципального </w:t>
      </w:r>
      <w:r>
        <w:rPr>
          <w:rFonts w:ascii="Bookman Old Style" w:hAnsi="Bookman Old Style"/>
          <w:b/>
          <w:color w:val="800080"/>
          <w:sz w:val="28"/>
          <w:szCs w:val="28"/>
        </w:rPr>
        <w:t xml:space="preserve">бюджетного </w:t>
      </w:r>
      <w:r w:rsidRPr="009154ED">
        <w:rPr>
          <w:rFonts w:ascii="Bookman Old Style" w:hAnsi="Bookman Old Style"/>
          <w:b/>
          <w:color w:val="800080"/>
          <w:sz w:val="28"/>
          <w:szCs w:val="28"/>
        </w:rPr>
        <w:t xml:space="preserve">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52 г"/>
        </w:smartTagPr>
        <w:r w:rsidRPr="009154ED">
          <w:rPr>
            <w:rFonts w:ascii="Bookman Old Style" w:hAnsi="Bookman Old Style"/>
            <w:b/>
            <w:color w:val="800080"/>
            <w:sz w:val="28"/>
            <w:szCs w:val="28"/>
          </w:rPr>
          <w:t>52 г</w:t>
        </w:r>
      </w:smartTag>
      <w:r w:rsidRPr="009154ED">
        <w:rPr>
          <w:rFonts w:ascii="Bookman Old Style" w:hAnsi="Bookman Old Style"/>
          <w:b/>
          <w:color w:val="800080"/>
          <w:sz w:val="28"/>
          <w:szCs w:val="28"/>
        </w:rPr>
        <w:t>. Пензы</w:t>
      </w:r>
      <w:r>
        <w:rPr>
          <w:rFonts w:ascii="Bookman Old Style" w:hAnsi="Bookman Old Style"/>
          <w:b/>
          <w:color w:val="800080"/>
          <w:sz w:val="28"/>
          <w:szCs w:val="28"/>
        </w:rPr>
        <w:t xml:space="preserve"> «Полянка»</w:t>
      </w:r>
    </w:p>
    <w:p w:rsidR="00DC7747" w:rsidRPr="009154ED" w:rsidRDefault="00CE47CD" w:rsidP="00DC7747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>
        <w:rPr>
          <w:rFonts w:ascii="Bookman Old Style" w:hAnsi="Bookman Old Style"/>
          <w:b/>
          <w:color w:val="800080"/>
          <w:sz w:val="28"/>
          <w:szCs w:val="28"/>
        </w:rPr>
        <w:t>за 2015-2016</w:t>
      </w:r>
      <w:r w:rsidR="00DC7747">
        <w:rPr>
          <w:rFonts w:ascii="Bookman Old Style" w:hAnsi="Bookman Old Style"/>
          <w:b/>
          <w:color w:val="800080"/>
          <w:sz w:val="28"/>
          <w:szCs w:val="28"/>
        </w:rPr>
        <w:t xml:space="preserve"> учебный год</w:t>
      </w:r>
    </w:p>
    <w:p w:rsidR="00DC7747" w:rsidRPr="00E949A9" w:rsidRDefault="00DC7747" w:rsidP="00DC7747">
      <w:pPr>
        <w:rPr>
          <w:rFonts w:ascii="Bookman Old Style" w:hAnsi="Bookman Old Style"/>
          <w:b/>
          <w:sz w:val="28"/>
          <w:szCs w:val="28"/>
        </w:rPr>
      </w:pPr>
    </w:p>
    <w:p w:rsidR="00DC7747" w:rsidRDefault="00DC7747" w:rsidP="00DC7747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E949A9">
        <w:rPr>
          <w:rFonts w:ascii="Bookman Old Style" w:hAnsi="Bookman Old Style"/>
          <w:b/>
          <w:color w:val="0000FF"/>
          <w:sz w:val="28"/>
          <w:szCs w:val="28"/>
        </w:rPr>
        <w:t>Информационная справка</w:t>
      </w:r>
    </w:p>
    <w:p w:rsidR="00DC7747" w:rsidRPr="00E949A9" w:rsidRDefault="00DC7747" w:rsidP="00DC7747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DC7747" w:rsidRPr="00373853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>На основании приказа совхоза «Тепличный» 11.08.1979г. принят в эксплуатацию  детский комбинат совхоза «Тепличный» под названием «Полянка». В учреждении функционировало 12 групп: 4 ясельные группы (для детей с 1 года до трех лет) и 8 дошкольных групп (для детей от 3-х до 7 лет).</w:t>
      </w:r>
    </w:p>
    <w:p w:rsidR="00DC7747" w:rsidRDefault="00DC7747" w:rsidP="004A58F0">
      <w:pPr>
        <w:ind w:right="-711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Первым руководителем ДОУ была назначена Минина </w:t>
      </w:r>
      <w:proofErr w:type="spellStart"/>
      <w:r>
        <w:rPr>
          <w:rFonts w:ascii="Bookman Old Style" w:hAnsi="Bookman Old Style"/>
        </w:rPr>
        <w:t>Энна</w:t>
      </w:r>
      <w:proofErr w:type="spellEnd"/>
      <w:r>
        <w:rPr>
          <w:rFonts w:ascii="Bookman Old Style" w:hAnsi="Bookman Old Style"/>
        </w:rPr>
        <w:t xml:space="preserve">  Георгиевна. Вторым руководителем  была назначена Сидорова Татьяна Борисовна.</w:t>
      </w:r>
    </w:p>
    <w:p w:rsidR="00DC7747" w:rsidRPr="00373853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>Детский сад был одним из подразделений совхоза «Тепличный»</w:t>
      </w:r>
      <w:r>
        <w:rPr>
          <w:rFonts w:ascii="Bookman Old Style" w:hAnsi="Bookman Old Style"/>
        </w:rPr>
        <w:t>.</w:t>
      </w:r>
      <w:r w:rsidRPr="00331097">
        <w:rPr>
          <w:rFonts w:ascii="Bookman Old Style" w:hAnsi="Bookman Old Style"/>
        </w:rPr>
        <w:t xml:space="preserve"> </w:t>
      </w:r>
    </w:p>
    <w:p w:rsidR="00DC7747" w:rsidRDefault="00DC7747" w:rsidP="004A58F0">
      <w:pPr>
        <w:ind w:right="-711" w:firstLine="567"/>
        <w:jc w:val="both"/>
        <w:rPr>
          <w:rFonts w:ascii="Bookman Old Style" w:hAnsi="Bookman Old Style"/>
        </w:rPr>
      </w:pPr>
      <w:r>
        <w:rPr>
          <w:color w:val="0000FF"/>
        </w:rPr>
        <w:t xml:space="preserve"> </w:t>
      </w:r>
      <w:proofErr w:type="gramStart"/>
      <w:r w:rsidRPr="00331097">
        <w:rPr>
          <w:rFonts w:ascii="Bookman Old Style" w:hAnsi="Bookman Old Style"/>
        </w:rPr>
        <w:t>С  1991</w:t>
      </w:r>
      <w:proofErr w:type="gramEnd"/>
      <w:r w:rsidRPr="00331097">
        <w:rPr>
          <w:rFonts w:ascii="Bookman Old Style" w:hAnsi="Bookman Old Style"/>
        </w:rPr>
        <w:t xml:space="preserve"> года  в ДОУ функционирует  детский  санаторий – профилакторий (группа  реабилитации), который был построен совхозом  «Тепличный» по инициативе Генерального директора Меркулова В.Г.,  отдельным </w:t>
      </w:r>
      <w:proofErr w:type="spellStart"/>
      <w:r w:rsidRPr="00331097">
        <w:rPr>
          <w:rFonts w:ascii="Bookman Old Style" w:hAnsi="Bookman Old Style"/>
        </w:rPr>
        <w:t>пристроем</w:t>
      </w:r>
      <w:proofErr w:type="spellEnd"/>
      <w:r w:rsidRPr="00331097">
        <w:rPr>
          <w:rFonts w:ascii="Bookman Old Style" w:hAnsi="Bookman Old Style"/>
        </w:rPr>
        <w:t xml:space="preserve"> с теплым переходом  из основного здания детского сада. </w:t>
      </w:r>
    </w:p>
    <w:p w:rsidR="00DC7747" w:rsidRPr="00331097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 xml:space="preserve">Основанием для строительства профилактория послужила большая заболеваемость детей сотрудниц совхоза «Тепличный». Открывшаяся в профилактории группа реабилитации позволяла сократить время пребывания сотрудниц на больничном листе до 3-4 дней (острый период заболевания ребенка), затем на долечивание ребенок направлялся в группу реабилитации построенного профилактория, где осуществлялись все лечебно-профилактические процедуры, назначенные врачом. </w:t>
      </w:r>
    </w:p>
    <w:p w:rsidR="00DC7747" w:rsidRDefault="00DC7747" w:rsidP="004A58F0">
      <w:pPr>
        <w:ind w:right="-711"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 xml:space="preserve">Приказом от 01.12.93 № 1156 Управления образования Администрации города Пензы ясли-сад совхоза «Тепличный» был передан с баланса предприятия на баланс городского отдела образования. В связи с этим   ясли-саду был присвоен Городской порядковый номер 52 (приказ № 178 от 10.05.94г. Управления образования Администрации города Пензы). </w:t>
      </w:r>
    </w:p>
    <w:p w:rsidR="00C00C9B" w:rsidRDefault="00C00C9B" w:rsidP="00DC7747">
      <w:pPr>
        <w:ind w:firstLine="567"/>
        <w:jc w:val="both"/>
        <w:rPr>
          <w:rFonts w:ascii="Bookman Old Style" w:hAnsi="Bookman Old Style"/>
        </w:rPr>
      </w:pPr>
    </w:p>
    <w:p w:rsidR="00C00C9B" w:rsidRPr="00C35F7E" w:rsidRDefault="00C00C9B" w:rsidP="00C00C9B">
      <w:pPr>
        <w:numPr>
          <w:ilvl w:val="0"/>
          <w:numId w:val="2"/>
        </w:numPr>
        <w:jc w:val="center"/>
        <w:rPr>
          <w:b/>
          <w:color w:val="0000FF"/>
          <w:sz w:val="32"/>
          <w:szCs w:val="32"/>
          <w:u w:val="single"/>
        </w:rPr>
      </w:pPr>
      <w:r w:rsidRPr="00C35F7E">
        <w:rPr>
          <w:b/>
          <w:color w:val="0000FF"/>
          <w:sz w:val="32"/>
          <w:szCs w:val="32"/>
          <w:u w:val="single"/>
        </w:rPr>
        <w:t>Общие сведения о ДОУ.</w:t>
      </w:r>
    </w:p>
    <w:p w:rsidR="00C00C9B" w:rsidRDefault="00C00C9B" w:rsidP="00C00C9B">
      <w:pPr>
        <w:ind w:left="720"/>
        <w:rPr>
          <w:b/>
          <w:color w:val="0000FF"/>
          <w:sz w:val="28"/>
          <w:szCs w:val="28"/>
          <w:u w:val="single"/>
        </w:rPr>
      </w:pPr>
    </w:p>
    <w:p w:rsidR="00C00C9B" w:rsidRPr="004C67EC" w:rsidRDefault="00C00C9B" w:rsidP="00C00C9B">
      <w:pPr>
        <w:rPr>
          <w:sz w:val="28"/>
          <w:szCs w:val="28"/>
        </w:rPr>
      </w:pPr>
      <w:r w:rsidRPr="004C67EC">
        <w:rPr>
          <w:sz w:val="28"/>
          <w:szCs w:val="28"/>
        </w:rPr>
        <w:t xml:space="preserve">МБДОУ  </w:t>
      </w:r>
      <w:r>
        <w:rPr>
          <w:sz w:val="28"/>
          <w:szCs w:val="28"/>
        </w:rPr>
        <w:t xml:space="preserve">детский сад </w:t>
      </w:r>
      <w:r w:rsidRPr="004C67EC">
        <w:rPr>
          <w:sz w:val="28"/>
          <w:szCs w:val="28"/>
        </w:rPr>
        <w:t>№ 52 г.</w:t>
      </w:r>
      <w:r>
        <w:rPr>
          <w:sz w:val="28"/>
          <w:szCs w:val="28"/>
        </w:rPr>
        <w:t xml:space="preserve"> </w:t>
      </w:r>
      <w:r w:rsidRPr="004C67EC">
        <w:rPr>
          <w:sz w:val="28"/>
          <w:szCs w:val="28"/>
        </w:rPr>
        <w:t>Пе</w:t>
      </w:r>
      <w:r>
        <w:rPr>
          <w:sz w:val="28"/>
          <w:szCs w:val="28"/>
        </w:rPr>
        <w:t>нзы введен в эксплуатацию в 197</w:t>
      </w:r>
      <w:r w:rsidRPr="004C67EC">
        <w:rPr>
          <w:sz w:val="28"/>
          <w:szCs w:val="28"/>
        </w:rPr>
        <w:t>9 году, рассчитано на  220 мест.</w:t>
      </w:r>
    </w:p>
    <w:p w:rsidR="00C00C9B" w:rsidRPr="004C67EC" w:rsidRDefault="00C00C9B" w:rsidP="00C00C9B">
      <w:pPr>
        <w:rPr>
          <w:sz w:val="28"/>
          <w:szCs w:val="28"/>
        </w:rPr>
      </w:pPr>
      <w:r w:rsidRPr="004C67EC">
        <w:rPr>
          <w:b/>
          <w:sz w:val="28"/>
          <w:szCs w:val="28"/>
        </w:rPr>
        <w:t>Адрес</w:t>
      </w:r>
      <w:r w:rsidRPr="004C67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C67EC">
        <w:rPr>
          <w:sz w:val="28"/>
          <w:szCs w:val="28"/>
        </w:rPr>
        <w:t>г. Пенза, ул. Тепличная, 13</w:t>
      </w:r>
    </w:p>
    <w:p w:rsidR="00C00C9B" w:rsidRPr="00CE47CD" w:rsidRDefault="00C00C9B" w:rsidP="00C00C9B">
      <w:pPr>
        <w:rPr>
          <w:sz w:val="28"/>
          <w:szCs w:val="28"/>
        </w:rPr>
      </w:pPr>
      <w:r w:rsidRPr="004C67EC">
        <w:rPr>
          <w:b/>
          <w:sz w:val="28"/>
          <w:szCs w:val="28"/>
        </w:rPr>
        <w:t>Телефон</w:t>
      </w:r>
      <w:r w:rsidRPr="00CE47CD">
        <w:rPr>
          <w:b/>
          <w:sz w:val="28"/>
          <w:szCs w:val="28"/>
        </w:rPr>
        <w:t>:</w:t>
      </w:r>
      <w:r w:rsidRPr="00CE47CD">
        <w:rPr>
          <w:sz w:val="28"/>
          <w:szCs w:val="28"/>
        </w:rPr>
        <w:t xml:space="preserve"> 93 –87 – 32 </w:t>
      </w:r>
    </w:p>
    <w:p w:rsidR="00C00C9B" w:rsidRDefault="00C00C9B" w:rsidP="00C00C9B">
      <w:pPr>
        <w:ind w:left="720" w:hanging="1260"/>
        <w:rPr>
          <w:rStyle w:val="b-predefined-field"/>
          <w:bCs/>
          <w:sz w:val="28"/>
          <w:szCs w:val="28"/>
        </w:rPr>
      </w:pPr>
      <w:r w:rsidRPr="00CE47CD">
        <w:rPr>
          <w:b/>
          <w:sz w:val="28"/>
          <w:szCs w:val="28"/>
        </w:rPr>
        <w:t xml:space="preserve">         </w:t>
      </w:r>
      <w:r w:rsidRPr="004C67EC">
        <w:rPr>
          <w:b/>
          <w:sz w:val="28"/>
          <w:szCs w:val="28"/>
          <w:lang w:val="en-US"/>
        </w:rPr>
        <w:t>e</w:t>
      </w:r>
      <w:r w:rsidRPr="00CE47CD">
        <w:rPr>
          <w:b/>
          <w:sz w:val="28"/>
          <w:szCs w:val="28"/>
        </w:rPr>
        <w:t>-</w:t>
      </w:r>
      <w:r w:rsidRPr="004C67EC">
        <w:rPr>
          <w:b/>
          <w:sz w:val="28"/>
          <w:szCs w:val="28"/>
          <w:lang w:val="en-US"/>
        </w:rPr>
        <w:t>mail</w:t>
      </w:r>
      <w:r w:rsidRPr="00CE47CD">
        <w:rPr>
          <w:sz w:val="28"/>
          <w:szCs w:val="28"/>
        </w:rPr>
        <w:t>:</w:t>
      </w:r>
      <w:r w:rsidRPr="00CE47CD">
        <w:rPr>
          <w:b/>
          <w:bCs/>
          <w:sz w:val="28"/>
          <w:szCs w:val="28"/>
        </w:rPr>
        <w:t xml:space="preserve"> </w:t>
      </w:r>
      <w:r w:rsidRPr="004C67EC">
        <w:rPr>
          <w:rStyle w:val="b-predefined-field"/>
          <w:bCs/>
          <w:sz w:val="28"/>
          <w:szCs w:val="28"/>
          <w:lang w:val="en-US"/>
        </w:rPr>
        <w:t>d</w:t>
      </w:r>
      <w:r>
        <w:rPr>
          <w:rStyle w:val="b-predefined-field"/>
          <w:bCs/>
          <w:sz w:val="28"/>
          <w:szCs w:val="28"/>
          <w:lang w:val="en-US"/>
        </w:rPr>
        <w:t>s</w:t>
      </w:r>
      <w:r w:rsidRPr="00CE47CD">
        <w:rPr>
          <w:rStyle w:val="b-predefined-field"/>
          <w:bCs/>
          <w:sz w:val="28"/>
          <w:szCs w:val="28"/>
        </w:rPr>
        <w:t xml:space="preserve">52@ </w:t>
      </w:r>
      <w:proofErr w:type="spellStart"/>
      <w:r>
        <w:rPr>
          <w:rStyle w:val="b-predefined-field"/>
          <w:bCs/>
          <w:sz w:val="28"/>
          <w:szCs w:val="28"/>
          <w:lang w:val="en-US"/>
        </w:rPr>
        <w:t>sura</w:t>
      </w:r>
      <w:proofErr w:type="spellEnd"/>
      <w:r w:rsidRPr="00CE47CD">
        <w:rPr>
          <w:rStyle w:val="b-predefined-field"/>
          <w:bCs/>
          <w:sz w:val="28"/>
          <w:szCs w:val="28"/>
        </w:rPr>
        <w:t>.</w:t>
      </w:r>
      <w:proofErr w:type="spellStart"/>
      <w:r>
        <w:rPr>
          <w:rStyle w:val="b-predefined-field"/>
          <w:bCs/>
          <w:sz w:val="28"/>
          <w:szCs w:val="28"/>
          <w:lang w:val="en-US"/>
        </w:rPr>
        <w:t>ru</w:t>
      </w:r>
      <w:proofErr w:type="spellEnd"/>
    </w:p>
    <w:p w:rsidR="003F2F0C" w:rsidRPr="003F2F0C" w:rsidRDefault="003F2F0C" w:rsidP="00C00C9B">
      <w:pPr>
        <w:ind w:left="720" w:hanging="1260"/>
        <w:rPr>
          <w:rStyle w:val="b-predefined-field"/>
          <w:bCs/>
          <w:sz w:val="28"/>
          <w:szCs w:val="28"/>
        </w:rPr>
      </w:pPr>
    </w:p>
    <w:p w:rsidR="003F2F0C" w:rsidRDefault="003F2F0C" w:rsidP="00C00C9B">
      <w:pPr>
        <w:ind w:left="720" w:hanging="12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>Учреждение имеет филиалы</w:t>
      </w:r>
      <w:r w:rsidRPr="003F2F0C">
        <w:rPr>
          <w:b/>
          <w:bCs/>
          <w:sz w:val="28"/>
          <w:szCs w:val="28"/>
        </w:rPr>
        <w:t>:</w:t>
      </w:r>
    </w:p>
    <w:p w:rsidR="003F2F0C" w:rsidRDefault="003F2F0C" w:rsidP="00C00C9B">
      <w:pPr>
        <w:ind w:left="720" w:hanging="1260"/>
        <w:rPr>
          <w:b/>
          <w:bCs/>
          <w:sz w:val="28"/>
          <w:szCs w:val="28"/>
        </w:rPr>
      </w:pP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3F2F0C">
        <w:rPr>
          <w:b/>
          <w:bCs/>
          <w:sz w:val="28"/>
          <w:szCs w:val="28"/>
        </w:rPr>
        <w:t>Филиал №1</w:t>
      </w:r>
      <w:r w:rsidRPr="003F2F0C">
        <w:rPr>
          <w:bCs/>
          <w:sz w:val="28"/>
          <w:szCs w:val="28"/>
        </w:rPr>
        <w:t xml:space="preserve"> «</w:t>
      </w:r>
      <w:proofErr w:type="spellStart"/>
      <w:r w:rsidRPr="003F2F0C">
        <w:rPr>
          <w:bCs/>
          <w:sz w:val="28"/>
          <w:szCs w:val="28"/>
        </w:rPr>
        <w:t>Детствоград</w:t>
      </w:r>
      <w:proofErr w:type="spellEnd"/>
      <w:r w:rsidRPr="003F2F0C">
        <w:rPr>
          <w:bCs/>
          <w:sz w:val="28"/>
          <w:szCs w:val="28"/>
        </w:rPr>
        <w:t>» МБДОУ детского сада № 52 г. Пензы</w:t>
      </w:r>
      <w:r>
        <w:rPr>
          <w:bCs/>
          <w:sz w:val="28"/>
          <w:szCs w:val="28"/>
        </w:rPr>
        <w:t xml:space="preserve"> «Полянка»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Адрес: г. Пенза, ул. Красная, 26а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Телефон: 32-52-49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F2F0C">
        <w:rPr>
          <w:b/>
          <w:bCs/>
          <w:sz w:val="28"/>
          <w:szCs w:val="28"/>
        </w:rPr>
        <w:t>Филиал №2</w:t>
      </w:r>
      <w:r>
        <w:rPr>
          <w:bCs/>
          <w:sz w:val="28"/>
          <w:szCs w:val="28"/>
        </w:rPr>
        <w:t xml:space="preserve"> </w:t>
      </w:r>
      <w:r w:rsidRPr="003F2F0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Теремок</w:t>
      </w:r>
      <w:r w:rsidRPr="003F2F0C">
        <w:rPr>
          <w:bCs/>
          <w:sz w:val="28"/>
          <w:szCs w:val="28"/>
        </w:rPr>
        <w:t>» МБДОУ детского сада № 52 г. Пензы</w:t>
      </w:r>
      <w:r>
        <w:rPr>
          <w:bCs/>
          <w:sz w:val="28"/>
          <w:szCs w:val="28"/>
        </w:rPr>
        <w:t xml:space="preserve"> «Полянка»</w:t>
      </w:r>
    </w:p>
    <w:p w:rsid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Адрес: г. Пенза, ул. К</w:t>
      </w:r>
      <w:r>
        <w:rPr>
          <w:bCs/>
          <w:sz w:val="28"/>
          <w:szCs w:val="28"/>
        </w:rPr>
        <w:t>уйбышева</w:t>
      </w:r>
      <w:r w:rsidRPr="003F2F0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45г.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lastRenderedPageBreak/>
        <w:t xml:space="preserve">       Телефон:</w:t>
      </w:r>
      <w:r>
        <w:rPr>
          <w:bCs/>
          <w:sz w:val="28"/>
          <w:szCs w:val="28"/>
        </w:rPr>
        <w:t xml:space="preserve"> 32-13</w:t>
      </w:r>
      <w:r w:rsidRPr="003F2F0C">
        <w:rPr>
          <w:bCs/>
          <w:sz w:val="28"/>
          <w:szCs w:val="28"/>
        </w:rPr>
        <w:t>-49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F2F0C">
        <w:rPr>
          <w:b/>
          <w:bCs/>
          <w:sz w:val="28"/>
          <w:szCs w:val="28"/>
        </w:rPr>
        <w:t>Филиал №3</w:t>
      </w:r>
      <w:r w:rsidRPr="003F2F0C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Рябинушка</w:t>
      </w:r>
      <w:proofErr w:type="spellEnd"/>
      <w:r w:rsidRPr="003F2F0C">
        <w:rPr>
          <w:bCs/>
          <w:sz w:val="28"/>
          <w:szCs w:val="28"/>
        </w:rPr>
        <w:t>» МБДОУ детского сада № 52 г. Пензы</w:t>
      </w:r>
      <w:r>
        <w:rPr>
          <w:bCs/>
          <w:sz w:val="28"/>
          <w:szCs w:val="28"/>
        </w:rPr>
        <w:t xml:space="preserve"> «Полянка»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Адрес: г. Пенза, ул.</w:t>
      </w:r>
      <w:r>
        <w:rPr>
          <w:bCs/>
          <w:sz w:val="28"/>
          <w:szCs w:val="28"/>
        </w:rPr>
        <w:t xml:space="preserve"> Гоголя</w:t>
      </w:r>
      <w:r w:rsidRPr="003F2F0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83</w:t>
      </w:r>
    </w:p>
    <w:p w:rsidR="003F2F0C" w:rsidRPr="003F2F0C" w:rsidRDefault="003F2F0C" w:rsidP="003F2F0C">
      <w:pPr>
        <w:ind w:left="2296" w:hanging="2835"/>
        <w:rPr>
          <w:bCs/>
          <w:sz w:val="28"/>
          <w:szCs w:val="28"/>
        </w:rPr>
      </w:pPr>
      <w:r w:rsidRPr="003F2F0C">
        <w:rPr>
          <w:bCs/>
          <w:sz w:val="28"/>
          <w:szCs w:val="28"/>
        </w:rPr>
        <w:t xml:space="preserve">       Телефон:</w:t>
      </w:r>
      <w:r>
        <w:rPr>
          <w:bCs/>
          <w:sz w:val="28"/>
          <w:szCs w:val="28"/>
        </w:rPr>
        <w:t xml:space="preserve"> 32-44</w:t>
      </w:r>
      <w:r w:rsidRPr="003F2F0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24</w:t>
      </w:r>
    </w:p>
    <w:p w:rsidR="00C00C9B" w:rsidRPr="003F2F0C" w:rsidRDefault="00C00C9B" w:rsidP="00C00C9B">
      <w:pPr>
        <w:rPr>
          <w:sz w:val="28"/>
          <w:szCs w:val="28"/>
        </w:rPr>
      </w:pPr>
    </w:p>
    <w:p w:rsidR="00C00C9B" w:rsidRPr="007D1786" w:rsidRDefault="00C00C9B" w:rsidP="00C00C9B">
      <w:pPr>
        <w:rPr>
          <w:b/>
          <w:sz w:val="28"/>
          <w:szCs w:val="28"/>
        </w:rPr>
      </w:pPr>
      <w:r w:rsidRPr="007D1786">
        <w:rPr>
          <w:b/>
          <w:sz w:val="28"/>
          <w:szCs w:val="28"/>
        </w:rPr>
        <w:t>Режим работы учреждения:</w:t>
      </w:r>
    </w:p>
    <w:p w:rsidR="00C00C9B" w:rsidRPr="004C67EC" w:rsidRDefault="00C00C9B" w:rsidP="00C00C9B">
      <w:pPr>
        <w:rPr>
          <w:sz w:val="28"/>
          <w:szCs w:val="28"/>
        </w:rPr>
      </w:pPr>
      <w:r w:rsidRPr="004C67EC">
        <w:rPr>
          <w:sz w:val="28"/>
          <w:szCs w:val="28"/>
        </w:rPr>
        <w:t xml:space="preserve">      -  рабочая неделя – пятидневная;</w:t>
      </w:r>
    </w:p>
    <w:p w:rsidR="00C00C9B" w:rsidRPr="004C67EC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67EC">
        <w:rPr>
          <w:sz w:val="28"/>
          <w:szCs w:val="28"/>
        </w:rPr>
        <w:t>д</w:t>
      </w:r>
      <w:r>
        <w:rPr>
          <w:sz w:val="28"/>
          <w:szCs w:val="28"/>
        </w:rPr>
        <w:t>лительность пребывания детей –1</w:t>
      </w:r>
      <w:r w:rsidRPr="003F2F0C">
        <w:rPr>
          <w:sz w:val="28"/>
          <w:szCs w:val="28"/>
        </w:rPr>
        <w:t>2</w:t>
      </w:r>
      <w:r w:rsidRPr="004C67EC">
        <w:rPr>
          <w:sz w:val="28"/>
          <w:szCs w:val="28"/>
        </w:rPr>
        <w:t xml:space="preserve"> часов;</w:t>
      </w:r>
    </w:p>
    <w:p w:rsidR="00C00C9B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ежедневный график работы: с 7:</w:t>
      </w:r>
      <w:r w:rsidRPr="005F7C5F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Pr="005F7C5F">
        <w:rPr>
          <w:sz w:val="28"/>
          <w:szCs w:val="28"/>
        </w:rPr>
        <w:t>9</w:t>
      </w:r>
      <w:r w:rsidRPr="004C67EC">
        <w:rPr>
          <w:sz w:val="28"/>
          <w:szCs w:val="28"/>
        </w:rPr>
        <w:t>-</w:t>
      </w:r>
      <w:r w:rsidRPr="005F7C5F">
        <w:rPr>
          <w:sz w:val="28"/>
          <w:szCs w:val="28"/>
        </w:rPr>
        <w:t>0</w:t>
      </w:r>
      <w:r w:rsidRPr="004C67EC">
        <w:rPr>
          <w:sz w:val="28"/>
          <w:szCs w:val="28"/>
        </w:rPr>
        <w:t>0</w:t>
      </w:r>
    </w:p>
    <w:p w:rsidR="00CE47CD" w:rsidRPr="00CE47CD" w:rsidRDefault="00CE47CD" w:rsidP="00CE47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0C9B" w:rsidRPr="00CE47CD">
        <w:rPr>
          <w:sz w:val="28"/>
          <w:szCs w:val="28"/>
        </w:rPr>
        <w:t xml:space="preserve">  МБДОУ  № 52 г. Пензы  является юридическим лицом, имеет самостоятельный баланс. </w:t>
      </w:r>
    </w:p>
    <w:p w:rsidR="00CE47CD" w:rsidRDefault="00CE47CD" w:rsidP="00CE47CD">
      <w:pPr>
        <w:rPr>
          <w:sz w:val="28"/>
          <w:szCs w:val="28"/>
        </w:rPr>
      </w:pPr>
      <w:r w:rsidRPr="00CE47CD">
        <w:rPr>
          <w:sz w:val="28"/>
          <w:szCs w:val="28"/>
        </w:rPr>
        <w:t>-</w:t>
      </w:r>
      <w:r w:rsidR="00C00C9B" w:rsidRPr="00CE47CD">
        <w:rPr>
          <w:sz w:val="28"/>
          <w:szCs w:val="28"/>
        </w:rPr>
        <w:t xml:space="preserve"> Лицензия на право </w:t>
      </w:r>
      <w:r w:rsidRPr="00CE47CD">
        <w:rPr>
          <w:sz w:val="28"/>
          <w:szCs w:val="28"/>
        </w:rPr>
        <w:t>осуществления</w:t>
      </w:r>
      <w:r w:rsidR="00C00C9B" w:rsidRPr="00CE47CD">
        <w:rPr>
          <w:sz w:val="28"/>
          <w:szCs w:val="28"/>
        </w:rPr>
        <w:t xml:space="preserve"> образовательной деятельности № </w:t>
      </w:r>
      <w:r w:rsidRPr="00CE47CD">
        <w:rPr>
          <w:sz w:val="28"/>
          <w:szCs w:val="28"/>
        </w:rPr>
        <w:t>11863</w:t>
      </w:r>
      <w:r w:rsidR="00C00C9B" w:rsidRPr="00CE47CD">
        <w:rPr>
          <w:sz w:val="28"/>
          <w:szCs w:val="28"/>
        </w:rPr>
        <w:t xml:space="preserve"> выдана </w:t>
      </w:r>
      <w:r w:rsidRPr="00CE47CD">
        <w:rPr>
          <w:sz w:val="28"/>
          <w:szCs w:val="28"/>
        </w:rPr>
        <w:t>21</w:t>
      </w:r>
      <w:r w:rsidR="00C00C9B" w:rsidRPr="00CE47CD">
        <w:rPr>
          <w:sz w:val="28"/>
          <w:szCs w:val="28"/>
        </w:rPr>
        <w:t>.0</w:t>
      </w:r>
      <w:r w:rsidRPr="00CE47CD">
        <w:rPr>
          <w:sz w:val="28"/>
          <w:szCs w:val="28"/>
        </w:rPr>
        <w:t>4</w:t>
      </w:r>
      <w:r w:rsidR="00C00C9B" w:rsidRPr="00CE47CD">
        <w:rPr>
          <w:sz w:val="28"/>
          <w:szCs w:val="28"/>
        </w:rPr>
        <w:t>.201</w:t>
      </w:r>
      <w:r w:rsidRPr="00CE47CD">
        <w:rPr>
          <w:sz w:val="28"/>
          <w:szCs w:val="28"/>
        </w:rPr>
        <w:t>6</w:t>
      </w:r>
      <w:r w:rsidR="00C00C9B" w:rsidRPr="00CE47CD">
        <w:rPr>
          <w:sz w:val="28"/>
          <w:szCs w:val="28"/>
        </w:rPr>
        <w:t xml:space="preserve"> года.</w:t>
      </w:r>
      <w:r w:rsidRPr="00CE47CD">
        <w:rPr>
          <w:sz w:val="28"/>
          <w:szCs w:val="28"/>
        </w:rPr>
        <w:t xml:space="preserve"> Срок действия – бессрочно.</w:t>
      </w:r>
    </w:p>
    <w:p w:rsidR="00AF5EB4" w:rsidRPr="00CE47CD" w:rsidRDefault="00AF5EB4" w:rsidP="00CE47CD">
      <w:pPr>
        <w:rPr>
          <w:sz w:val="28"/>
          <w:szCs w:val="28"/>
        </w:rPr>
      </w:pPr>
      <w:r>
        <w:rPr>
          <w:sz w:val="28"/>
          <w:szCs w:val="28"/>
        </w:rPr>
        <w:t>- Приложение к лицензии № 11863 от 21.04.2016 г. на право осуществления дополнительного образования детей и взрослых.</w:t>
      </w:r>
    </w:p>
    <w:p w:rsidR="00CE47CD" w:rsidRPr="00CE47CD" w:rsidRDefault="00CE47CD" w:rsidP="00CE47CD">
      <w:pPr>
        <w:pStyle w:val="a3"/>
        <w:rPr>
          <w:sz w:val="28"/>
          <w:szCs w:val="28"/>
        </w:rPr>
      </w:pPr>
    </w:p>
    <w:p w:rsidR="00C00C9B" w:rsidRPr="00CE47CD" w:rsidRDefault="00C00C9B" w:rsidP="00C00C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E47CD">
        <w:rPr>
          <w:color w:val="FF0000"/>
          <w:sz w:val="28"/>
          <w:szCs w:val="28"/>
        </w:rPr>
        <w:t xml:space="preserve"> </w:t>
      </w:r>
      <w:r w:rsidRPr="00CE47CD">
        <w:rPr>
          <w:sz w:val="28"/>
          <w:szCs w:val="28"/>
        </w:rPr>
        <w:t xml:space="preserve">Устав дошкольного учреждения, </w:t>
      </w:r>
      <w:r w:rsidR="003F2F0C" w:rsidRPr="00CE47CD">
        <w:rPr>
          <w:sz w:val="28"/>
          <w:szCs w:val="28"/>
        </w:rPr>
        <w:t xml:space="preserve">утвержден приказом Управления образования </w:t>
      </w:r>
      <w:r w:rsidR="00437ECF" w:rsidRPr="00CE47CD">
        <w:rPr>
          <w:sz w:val="28"/>
          <w:szCs w:val="28"/>
        </w:rPr>
        <w:t>города Пензы № 200 от 11.08.2015 г.</w:t>
      </w:r>
      <w:r w:rsidRPr="00CE47CD">
        <w:rPr>
          <w:sz w:val="28"/>
          <w:szCs w:val="28"/>
        </w:rPr>
        <w:t xml:space="preserve"> </w:t>
      </w:r>
    </w:p>
    <w:p w:rsidR="00C00C9B" w:rsidRDefault="00C00C9B" w:rsidP="00AF5EB4">
      <w:pPr>
        <w:pStyle w:val="a3"/>
        <w:numPr>
          <w:ilvl w:val="0"/>
          <w:numId w:val="3"/>
        </w:numPr>
        <w:ind w:right="-993"/>
        <w:rPr>
          <w:sz w:val="28"/>
          <w:szCs w:val="28"/>
        </w:rPr>
      </w:pPr>
      <w:r w:rsidRPr="00CE47CD">
        <w:rPr>
          <w:sz w:val="28"/>
          <w:szCs w:val="28"/>
        </w:rPr>
        <w:t>У</w:t>
      </w:r>
      <w:r w:rsidRPr="004C67EC">
        <w:rPr>
          <w:sz w:val="28"/>
          <w:szCs w:val="28"/>
        </w:rPr>
        <w:t xml:space="preserve">чредителем </w:t>
      </w:r>
      <w:proofErr w:type="gramStart"/>
      <w:r w:rsidRPr="004C67E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4C67EC">
        <w:rPr>
          <w:sz w:val="28"/>
          <w:szCs w:val="28"/>
        </w:rPr>
        <w:t>ДОУ  №</w:t>
      </w:r>
      <w:proofErr w:type="gramEnd"/>
      <w:r>
        <w:rPr>
          <w:sz w:val="28"/>
          <w:szCs w:val="28"/>
        </w:rPr>
        <w:t xml:space="preserve"> 52</w:t>
      </w:r>
      <w:r w:rsidRPr="004C67EC">
        <w:rPr>
          <w:sz w:val="28"/>
          <w:szCs w:val="28"/>
        </w:rPr>
        <w:t xml:space="preserve"> является </w:t>
      </w:r>
      <w:r w:rsidR="00AF5EB4">
        <w:rPr>
          <w:sz w:val="28"/>
          <w:szCs w:val="28"/>
        </w:rPr>
        <w:t xml:space="preserve">Управление образования г. </w:t>
      </w:r>
      <w:r>
        <w:rPr>
          <w:sz w:val="28"/>
          <w:szCs w:val="28"/>
        </w:rPr>
        <w:t>Пензы</w:t>
      </w:r>
      <w:r w:rsidRPr="004C67EC">
        <w:rPr>
          <w:sz w:val="28"/>
          <w:szCs w:val="28"/>
        </w:rPr>
        <w:t xml:space="preserve">. Между </w:t>
      </w:r>
      <w:r>
        <w:rPr>
          <w:sz w:val="28"/>
          <w:szCs w:val="28"/>
        </w:rPr>
        <w:t xml:space="preserve">детским садом </w:t>
      </w:r>
      <w:r w:rsidRPr="004C67EC">
        <w:rPr>
          <w:sz w:val="28"/>
          <w:szCs w:val="28"/>
        </w:rPr>
        <w:t xml:space="preserve"> и учредителем заключён  учредительный договор.</w:t>
      </w:r>
    </w:p>
    <w:p w:rsidR="00C00C9B" w:rsidRPr="00EC6C39" w:rsidRDefault="00C00C9B" w:rsidP="00C00C9B">
      <w:pPr>
        <w:pStyle w:val="a3"/>
        <w:numPr>
          <w:ilvl w:val="0"/>
          <w:numId w:val="3"/>
        </w:numPr>
        <w:rPr>
          <w:b/>
          <w:color w:val="0000FF"/>
          <w:sz w:val="28"/>
          <w:szCs w:val="28"/>
          <w:u w:val="single"/>
        </w:rPr>
      </w:pPr>
      <w:r w:rsidRPr="00EC6C39">
        <w:rPr>
          <w:sz w:val="28"/>
          <w:szCs w:val="28"/>
        </w:rPr>
        <w:t xml:space="preserve">Руководство МБДОУ осуществляется в соответствии с Уставом МБДОУ  и законодательством РФ. 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Муниципальное дошкольное </w:t>
      </w:r>
      <w:r>
        <w:rPr>
          <w:sz w:val="28"/>
          <w:szCs w:val="28"/>
        </w:rPr>
        <w:t xml:space="preserve">образовательное </w:t>
      </w:r>
      <w:r w:rsidRPr="00C87A6F">
        <w:rPr>
          <w:sz w:val="28"/>
          <w:szCs w:val="28"/>
        </w:rPr>
        <w:t>учреждение д</w:t>
      </w:r>
      <w:r w:rsidR="00437ECF">
        <w:rPr>
          <w:sz w:val="28"/>
          <w:szCs w:val="28"/>
        </w:rPr>
        <w:t xml:space="preserve">етский сад </w:t>
      </w:r>
      <w:r w:rsidRPr="00C87A6F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52 г"/>
        </w:smartTagPr>
        <w:r w:rsidRPr="00C87A6F">
          <w:rPr>
            <w:sz w:val="28"/>
            <w:szCs w:val="28"/>
          </w:rPr>
          <w:t>52 г</w:t>
        </w:r>
      </w:smartTag>
      <w:r w:rsidRPr="00C87A6F">
        <w:rPr>
          <w:sz w:val="28"/>
          <w:szCs w:val="28"/>
        </w:rPr>
        <w:t>. Пензы</w:t>
      </w:r>
      <w:r w:rsidR="00437ECF">
        <w:rPr>
          <w:sz w:val="28"/>
          <w:szCs w:val="28"/>
        </w:rPr>
        <w:t xml:space="preserve"> «Полянка»</w:t>
      </w:r>
      <w:r w:rsidRPr="00C87A6F">
        <w:rPr>
          <w:sz w:val="28"/>
          <w:szCs w:val="28"/>
        </w:rPr>
        <w:t xml:space="preserve"> рассчитан на 1</w:t>
      </w:r>
      <w:r>
        <w:rPr>
          <w:sz w:val="28"/>
          <w:szCs w:val="28"/>
        </w:rPr>
        <w:t>2</w:t>
      </w:r>
      <w:r w:rsidRPr="00C87A6F">
        <w:rPr>
          <w:sz w:val="28"/>
          <w:szCs w:val="28"/>
        </w:rPr>
        <w:t xml:space="preserve"> групп. В настоящее время функционирует 1</w:t>
      </w:r>
      <w:r>
        <w:rPr>
          <w:sz w:val="28"/>
          <w:szCs w:val="28"/>
        </w:rPr>
        <w:t>5</w:t>
      </w:r>
      <w:r w:rsidRPr="00C87A6F">
        <w:rPr>
          <w:sz w:val="28"/>
          <w:szCs w:val="28"/>
        </w:rPr>
        <w:t xml:space="preserve"> групп, из которых: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- </w:t>
      </w:r>
      <w:r w:rsidR="00CE47CD">
        <w:rPr>
          <w:sz w:val="28"/>
          <w:szCs w:val="28"/>
        </w:rPr>
        <w:t>2 группы</w:t>
      </w:r>
      <w:r>
        <w:rPr>
          <w:sz w:val="28"/>
          <w:szCs w:val="28"/>
        </w:rPr>
        <w:t xml:space="preserve"> детей</w:t>
      </w:r>
      <w:r w:rsidRPr="00C87A6F">
        <w:rPr>
          <w:sz w:val="28"/>
          <w:szCs w:val="28"/>
        </w:rPr>
        <w:t xml:space="preserve"> раннего возраста;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- </w:t>
      </w:r>
      <w:r w:rsidR="00CE47CD">
        <w:rPr>
          <w:sz w:val="28"/>
          <w:szCs w:val="28"/>
        </w:rPr>
        <w:t>3</w:t>
      </w:r>
      <w:r w:rsidRPr="00C87A6F">
        <w:rPr>
          <w:sz w:val="28"/>
          <w:szCs w:val="28"/>
        </w:rPr>
        <w:t xml:space="preserve"> группы младшего дошкольного возраста;</w:t>
      </w:r>
    </w:p>
    <w:p w:rsidR="00C00C9B" w:rsidRPr="00C87A6F" w:rsidRDefault="00CE47CD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- 2</w:t>
      </w:r>
      <w:r w:rsidR="00C00C9B" w:rsidRPr="00C87A6F">
        <w:rPr>
          <w:sz w:val="28"/>
          <w:szCs w:val="28"/>
        </w:rPr>
        <w:t xml:space="preserve"> группы среднего дошкольного возраста;</w:t>
      </w:r>
    </w:p>
    <w:p w:rsidR="00C00C9B" w:rsidRPr="00C87A6F" w:rsidRDefault="00C00C9B" w:rsidP="00C00C9B">
      <w:pPr>
        <w:ind w:left="360" w:firstLine="397"/>
        <w:rPr>
          <w:sz w:val="28"/>
          <w:szCs w:val="28"/>
        </w:rPr>
      </w:pPr>
      <w:r w:rsidRPr="00C87A6F">
        <w:rPr>
          <w:sz w:val="28"/>
          <w:szCs w:val="28"/>
        </w:rPr>
        <w:t xml:space="preserve">- </w:t>
      </w:r>
      <w:r w:rsidR="00CE47CD">
        <w:rPr>
          <w:sz w:val="28"/>
          <w:szCs w:val="28"/>
        </w:rPr>
        <w:t>4</w:t>
      </w:r>
      <w:r w:rsidRPr="00C87A6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87A6F">
        <w:rPr>
          <w:sz w:val="28"/>
          <w:szCs w:val="28"/>
        </w:rPr>
        <w:t xml:space="preserve"> старшего дошкольного возраста</w:t>
      </w:r>
      <w:r>
        <w:rPr>
          <w:sz w:val="28"/>
          <w:szCs w:val="28"/>
        </w:rPr>
        <w:t>;</w:t>
      </w:r>
    </w:p>
    <w:p w:rsidR="00C00C9B" w:rsidRDefault="00C00C9B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- 4</w:t>
      </w:r>
      <w:r w:rsidRPr="00C87A6F">
        <w:rPr>
          <w:sz w:val="28"/>
          <w:szCs w:val="28"/>
        </w:rPr>
        <w:t xml:space="preserve"> подготовительных к школе группы</w:t>
      </w:r>
      <w:r>
        <w:rPr>
          <w:sz w:val="28"/>
          <w:szCs w:val="28"/>
        </w:rPr>
        <w:t xml:space="preserve"> (одна группа коррекционная);</w:t>
      </w:r>
    </w:p>
    <w:p w:rsidR="00A06A53" w:rsidRDefault="00A06A53" w:rsidP="00A06A53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Две группы (</w:t>
      </w:r>
      <w:r w:rsidR="00CE47CD">
        <w:rPr>
          <w:sz w:val="28"/>
          <w:szCs w:val="28"/>
        </w:rPr>
        <w:t>младшая</w:t>
      </w:r>
      <w:r>
        <w:rPr>
          <w:sz w:val="28"/>
          <w:szCs w:val="28"/>
        </w:rPr>
        <w:t xml:space="preserve"> и </w:t>
      </w:r>
      <w:r w:rsidR="00CE47CD">
        <w:rPr>
          <w:sz w:val="28"/>
          <w:szCs w:val="28"/>
        </w:rPr>
        <w:t>старша</w:t>
      </w:r>
      <w:r>
        <w:rPr>
          <w:sz w:val="28"/>
          <w:szCs w:val="28"/>
        </w:rPr>
        <w:t>я) открыты на базе МБОУ СОШ № 75</w:t>
      </w:r>
      <w:r w:rsidR="00CE47CD">
        <w:rPr>
          <w:sz w:val="28"/>
          <w:szCs w:val="28"/>
        </w:rPr>
        <w:t>/62</w:t>
      </w:r>
      <w:r>
        <w:rPr>
          <w:sz w:val="28"/>
          <w:szCs w:val="28"/>
        </w:rPr>
        <w:t xml:space="preserve"> г. Пензы с 01.09.2011 года.</w:t>
      </w: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В Филиале №1 функционирует 4 группы – 135 человек;</w:t>
      </w: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В Филиале №2 функционирует 6 групп – 187 человек;</w:t>
      </w: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В Филиале №3 функционирует 6 групп – 183 человека. </w:t>
      </w: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Общее количество групп – 31 группа.</w:t>
      </w:r>
    </w:p>
    <w:p w:rsidR="00A06A53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Количество детей по комплектованию – 928;</w:t>
      </w:r>
    </w:p>
    <w:p w:rsidR="00A06A53" w:rsidRPr="00C87A6F" w:rsidRDefault="00A06A53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Фактическая посещаемость – 631 человек.</w:t>
      </w:r>
    </w:p>
    <w:p w:rsidR="00C00C9B" w:rsidRDefault="00C00C9B" w:rsidP="00C00C9B">
      <w:pPr>
        <w:ind w:left="360" w:firstLine="397"/>
        <w:rPr>
          <w:sz w:val="28"/>
          <w:szCs w:val="28"/>
        </w:rPr>
      </w:pPr>
    </w:p>
    <w:p w:rsidR="003F2F0C" w:rsidRDefault="00C00C9B" w:rsidP="00C00C9B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C9B" w:rsidRDefault="00C00C9B" w:rsidP="00C00C9B">
      <w:pPr>
        <w:ind w:left="360" w:firstLine="397"/>
        <w:rPr>
          <w:sz w:val="28"/>
          <w:szCs w:val="28"/>
        </w:rPr>
      </w:pPr>
    </w:p>
    <w:p w:rsidR="00C00C9B" w:rsidRDefault="00C00C9B" w:rsidP="00C00C9B">
      <w:pPr>
        <w:ind w:firstLine="708"/>
        <w:jc w:val="both"/>
        <w:rPr>
          <w:b/>
          <w:sz w:val="28"/>
          <w:szCs w:val="28"/>
          <w:u w:val="single"/>
        </w:rPr>
      </w:pPr>
    </w:p>
    <w:p w:rsidR="00A06A53" w:rsidRDefault="00A06A53" w:rsidP="00C00C9B">
      <w:pPr>
        <w:ind w:firstLine="708"/>
        <w:jc w:val="both"/>
        <w:rPr>
          <w:b/>
          <w:sz w:val="28"/>
          <w:szCs w:val="28"/>
          <w:u w:val="single"/>
        </w:rPr>
      </w:pPr>
    </w:p>
    <w:p w:rsidR="00C00C9B" w:rsidRDefault="00C00C9B" w:rsidP="00C00C9B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lastRenderedPageBreak/>
        <w:t>Заведующая М</w:t>
      </w:r>
      <w:r>
        <w:rPr>
          <w:b/>
          <w:sz w:val="28"/>
          <w:szCs w:val="28"/>
          <w:u w:val="single"/>
        </w:rPr>
        <w:t>Б</w:t>
      </w:r>
      <w:r w:rsidRPr="00351782">
        <w:rPr>
          <w:b/>
          <w:sz w:val="28"/>
          <w:szCs w:val="28"/>
          <w:u w:val="single"/>
        </w:rPr>
        <w:t>ДОУ</w:t>
      </w:r>
      <w:r>
        <w:rPr>
          <w:sz w:val="28"/>
          <w:szCs w:val="28"/>
        </w:rPr>
        <w:t xml:space="preserve"> – Сидорова Татьяна Борисовна, награждена знаком «Почетный работник общего образования РФ»; образование - высшее педагогическое, стаж 3</w:t>
      </w:r>
      <w:r w:rsidR="00AF5EB4">
        <w:rPr>
          <w:sz w:val="28"/>
          <w:szCs w:val="28"/>
        </w:rPr>
        <w:t>7</w:t>
      </w:r>
      <w:r>
        <w:rPr>
          <w:sz w:val="28"/>
          <w:szCs w:val="28"/>
        </w:rPr>
        <w:t xml:space="preserve"> лет; в должности заведующей – 2</w:t>
      </w:r>
      <w:r w:rsidR="00AF5EB4">
        <w:rPr>
          <w:sz w:val="28"/>
          <w:szCs w:val="28"/>
        </w:rPr>
        <w:t>8</w:t>
      </w:r>
      <w:r>
        <w:rPr>
          <w:sz w:val="28"/>
          <w:szCs w:val="28"/>
        </w:rPr>
        <w:t xml:space="preserve"> лет; высшая квалификационная категория.</w:t>
      </w:r>
    </w:p>
    <w:p w:rsidR="00C00C9B" w:rsidRDefault="00C00C9B" w:rsidP="00C0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C9B" w:rsidRDefault="00C00C9B" w:rsidP="00C00C9B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по воспитательной и методической работе – Забродина Лидия Михайловна; образование – высшее педагогическое, стаж работы – 2</w:t>
      </w:r>
      <w:r w:rsidR="00AF5EB4">
        <w:rPr>
          <w:sz w:val="28"/>
          <w:szCs w:val="28"/>
        </w:rPr>
        <w:t>8</w:t>
      </w:r>
      <w:r>
        <w:rPr>
          <w:sz w:val="28"/>
          <w:szCs w:val="28"/>
        </w:rPr>
        <w:t xml:space="preserve"> лет, стаж работы в должности – 2</w:t>
      </w:r>
      <w:r w:rsidR="00AF5EB4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  <w:r w:rsidR="00AF5EB4">
        <w:rPr>
          <w:sz w:val="28"/>
          <w:szCs w:val="28"/>
        </w:rPr>
        <w:t>а</w:t>
      </w:r>
      <w:r>
        <w:rPr>
          <w:sz w:val="28"/>
          <w:szCs w:val="28"/>
        </w:rPr>
        <w:t>; квалификационная категория – высшая.</w:t>
      </w:r>
    </w:p>
    <w:p w:rsidR="00437ECF" w:rsidRDefault="00437ECF" w:rsidP="00437ECF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Филиала №1 – Шиляпова Инна Михайловна; образование – высшее педагогическое, стаж работы – 2</w:t>
      </w:r>
      <w:r w:rsidR="002A383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383E">
        <w:rPr>
          <w:sz w:val="28"/>
          <w:szCs w:val="28"/>
        </w:rPr>
        <w:t>год, стаж работы в должности – 11</w:t>
      </w:r>
      <w:r>
        <w:rPr>
          <w:sz w:val="28"/>
          <w:szCs w:val="28"/>
        </w:rPr>
        <w:t xml:space="preserve"> лет; </w:t>
      </w:r>
    </w:p>
    <w:p w:rsidR="00437ECF" w:rsidRDefault="00437ECF" w:rsidP="00437ECF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Филиала №2 – </w:t>
      </w:r>
      <w:proofErr w:type="spellStart"/>
      <w:r>
        <w:rPr>
          <w:sz w:val="28"/>
          <w:szCs w:val="28"/>
        </w:rPr>
        <w:t>Чекураева</w:t>
      </w:r>
      <w:proofErr w:type="spellEnd"/>
      <w:r>
        <w:rPr>
          <w:sz w:val="28"/>
          <w:szCs w:val="28"/>
        </w:rPr>
        <w:t xml:space="preserve"> Юлия Сергеевна; образование – высшее педагогическое, стаж работы – 1</w:t>
      </w:r>
      <w:r w:rsidR="002A383E">
        <w:rPr>
          <w:sz w:val="28"/>
          <w:szCs w:val="28"/>
        </w:rPr>
        <w:t>8</w:t>
      </w:r>
      <w:r>
        <w:rPr>
          <w:sz w:val="28"/>
          <w:szCs w:val="28"/>
        </w:rPr>
        <w:t xml:space="preserve"> лет, стаж работы в должности – </w:t>
      </w:r>
      <w:r w:rsidR="002A383E">
        <w:rPr>
          <w:sz w:val="28"/>
          <w:szCs w:val="28"/>
        </w:rPr>
        <w:t>9</w:t>
      </w:r>
      <w:r>
        <w:rPr>
          <w:sz w:val="28"/>
          <w:szCs w:val="28"/>
        </w:rPr>
        <w:t xml:space="preserve"> лет; </w:t>
      </w:r>
    </w:p>
    <w:p w:rsidR="00437ECF" w:rsidRDefault="00437ECF" w:rsidP="00C00C9B">
      <w:pPr>
        <w:ind w:firstLine="708"/>
        <w:jc w:val="both"/>
        <w:rPr>
          <w:sz w:val="28"/>
          <w:szCs w:val="28"/>
        </w:rPr>
      </w:pPr>
      <w:r w:rsidRPr="00351782"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Филиала №3 – </w:t>
      </w:r>
      <w:proofErr w:type="spellStart"/>
      <w:r>
        <w:rPr>
          <w:sz w:val="28"/>
          <w:szCs w:val="28"/>
        </w:rPr>
        <w:t>Джепецкая</w:t>
      </w:r>
      <w:proofErr w:type="spellEnd"/>
      <w:r>
        <w:rPr>
          <w:sz w:val="28"/>
          <w:szCs w:val="28"/>
        </w:rPr>
        <w:t xml:space="preserve"> Инесса Юрьевна; образование – высшее педагогическое, стаж работы – 2</w:t>
      </w:r>
      <w:r w:rsidR="002A383E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стаж работы в должности – </w:t>
      </w:r>
      <w:r w:rsidR="002A383E">
        <w:rPr>
          <w:sz w:val="28"/>
          <w:szCs w:val="28"/>
        </w:rPr>
        <w:t>9</w:t>
      </w:r>
      <w:r>
        <w:rPr>
          <w:sz w:val="28"/>
          <w:szCs w:val="28"/>
        </w:rPr>
        <w:t xml:space="preserve"> лет.</w:t>
      </w:r>
    </w:p>
    <w:p w:rsidR="00437ECF" w:rsidRDefault="00437ECF" w:rsidP="00C00C9B">
      <w:pPr>
        <w:ind w:firstLine="708"/>
        <w:jc w:val="both"/>
        <w:rPr>
          <w:sz w:val="28"/>
          <w:szCs w:val="28"/>
        </w:rPr>
      </w:pPr>
    </w:p>
    <w:p w:rsidR="00C00C9B" w:rsidRDefault="00C00C9B" w:rsidP="00C0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383E" w:rsidRDefault="00C00C9B" w:rsidP="00C00C9B">
      <w:pPr>
        <w:ind w:firstLine="705"/>
        <w:jc w:val="both"/>
        <w:rPr>
          <w:sz w:val="28"/>
          <w:szCs w:val="28"/>
          <w:u w:val="single"/>
        </w:rPr>
      </w:pPr>
      <w:r w:rsidRPr="00351782"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</w:rPr>
        <w:t xml:space="preserve">предметно-развивающую среду </w:t>
      </w:r>
      <w:r w:rsidR="002A383E">
        <w:rPr>
          <w:b/>
          <w:sz w:val="28"/>
          <w:szCs w:val="28"/>
          <w:u w:val="single"/>
        </w:rPr>
        <w:t>МБ</w:t>
      </w:r>
      <w:r>
        <w:rPr>
          <w:b/>
          <w:sz w:val="28"/>
          <w:szCs w:val="28"/>
          <w:u w:val="single"/>
        </w:rPr>
        <w:t>ДОУ</w:t>
      </w:r>
      <w:r w:rsidR="002A383E">
        <w:rPr>
          <w:b/>
          <w:sz w:val="28"/>
          <w:szCs w:val="28"/>
          <w:u w:val="single"/>
        </w:rPr>
        <w:t xml:space="preserve"> № 52г. Пензы «Полянка»</w:t>
      </w:r>
      <w:r>
        <w:rPr>
          <w:b/>
          <w:sz w:val="28"/>
          <w:szCs w:val="28"/>
          <w:u w:val="single"/>
        </w:rPr>
        <w:t xml:space="preserve"> входят</w:t>
      </w:r>
      <w:r w:rsidRPr="00351782"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C00C9B" w:rsidRDefault="002A383E" w:rsidP="00C00C9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помещения, </w:t>
      </w:r>
      <w:r w:rsidR="00C00C9B">
        <w:rPr>
          <w:sz w:val="28"/>
          <w:szCs w:val="28"/>
        </w:rPr>
        <w:t>фотарий,</w:t>
      </w:r>
      <w:r w:rsidR="00C00C9B" w:rsidRPr="00E95920">
        <w:rPr>
          <w:sz w:val="28"/>
          <w:szCs w:val="28"/>
        </w:rPr>
        <w:t xml:space="preserve"> </w:t>
      </w:r>
      <w:r w:rsidR="00C00C9B">
        <w:rPr>
          <w:sz w:val="28"/>
          <w:szCs w:val="28"/>
        </w:rPr>
        <w:t>совмещенный с комнатой релаксации;  музыкальный зал; кабинет психолога; кабинеты логопедов</w:t>
      </w:r>
      <w:r>
        <w:rPr>
          <w:sz w:val="28"/>
          <w:szCs w:val="28"/>
        </w:rPr>
        <w:t>, кабинет дополнительного образования детей</w:t>
      </w:r>
      <w:r w:rsidR="00C00C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0C9B">
        <w:rPr>
          <w:sz w:val="28"/>
          <w:szCs w:val="28"/>
        </w:rPr>
        <w:t xml:space="preserve"> На территории МДОУ расположены групповые участки, спортивная площадка, разметка по правилам дорожного движения, тропа здоровья, цветник, огород. </w:t>
      </w:r>
    </w:p>
    <w:p w:rsidR="00C00C9B" w:rsidRDefault="00C00C9B" w:rsidP="00C00C9B">
      <w:pPr>
        <w:ind w:firstLine="705"/>
        <w:jc w:val="both"/>
        <w:rPr>
          <w:b/>
          <w:sz w:val="28"/>
          <w:szCs w:val="28"/>
          <w:u w:val="single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A06A53" w:rsidRDefault="00A06A53" w:rsidP="00C00C9B">
      <w:pPr>
        <w:ind w:left="360" w:firstLine="397"/>
        <w:rPr>
          <w:sz w:val="28"/>
          <w:szCs w:val="28"/>
        </w:rPr>
      </w:pPr>
    </w:p>
    <w:p w:rsidR="00C00C9B" w:rsidRDefault="00C00C9B" w:rsidP="00C00C9B">
      <w:pPr>
        <w:jc w:val="center"/>
        <w:rPr>
          <w:sz w:val="28"/>
          <w:szCs w:val="28"/>
          <w:u w:val="single"/>
        </w:rPr>
      </w:pPr>
    </w:p>
    <w:p w:rsidR="00C00C9B" w:rsidRDefault="00C00C9B" w:rsidP="00C00C9B">
      <w:pPr>
        <w:jc w:val="center"/>
        <w:rPr>
          <w:sz w:val="28"/>
          <w:szCs w:val="28"/>
          <w:u w:val="single"/>
        </w:rPr>
      </w:pPr>
    </w:p>
    <w:p w:rsidR="00C00C9B" w:rsidRPr="00524E26" w:rsidRDefault="00524E26" w:rsidP="00C00C9B">
      <w:pPr>
        <w:pStyle w:val="a4"/>
        <w:keepNext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2. </w:t>
      </w:r>
      <w:r w:rsidR="00C00C9B" w:rsidRPr="00524E26">
        <w:rPr>
          <w:color w:val="0000FF"/>
          <w:sz w:val="28"/>
          <w:szCs w:val="28"/>
        </w:rPr>
        <w:t>Анализ семей воспитанников</w:t>
      </w:r>
    </w:p>
    <w:p w:rsidR="00C00C9B" w:rsidRDefault="00C00C9B" w:rsidP="00C00C9B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97195" cy="2732405"/>
            <wp:effectExtent l="0" t="0" r="0" b="0"/>
            <wp:docPr id="33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0C9B" w:rsidRPr="004F7463" w:rsidRDefault="00C00C9B" w:rsidP="00C00C9B">
      <w:pPr>
        <w:spacing w:line="360" w:lineRule="auto"/>
        <w:ind w:left="36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00C9B" w:rsidRPr="004F7463" w:rsidRDefault="00C00C9B" w:rsidP="00C00C9B">
      <w:pPr>
        <w:rPr>
          <w:color w:val="000000" w:themeColor="text1"/>
          <w:sz w:val="28"/>
          <w:szCs w:val="28"/>
        </w:rPr>
      </w:pPr>
      <w:r w:rsidRPr="004F7463">
        <w:rPr>
          <w:color w:val="000000" w:themeColor="text1"/>
        </w:rPr>
        <w:tab/>
      </w:r>
      <w:r w:rsidRPr="004F7463">
        <w:rPr>
          <w:color w:val="000000" w:themeColor="text1"/>
          <w:sz w:val="28"/>
          <w:szCs w:val="28"/>
        </w:rPr>
        <w:t>Из  диаграммы  видно,  что  основная  масса  детей  воспитывается  в  полных (</w:t>
      </w:r>
      <w:r>
        <w:rPr>
          <w:color w:val="000000" w:themeColor="text1"/>
          <w:sz w:val="28"/>
          <w:szCs w:val="28"/>
        </w:rPr>
        <w:t>295</w:t>
      </w:r>
      <w:r w:rsidRPr="004F7463">
        <w:rPr>
          <w:color w:val="000000" w:themeColor="text1"/>
          <w:sz w:val="28"/>
          <w:szCs w:val="28"/>
        </w:rPr>
        <w:t xml:space="preserve"> семей – 8</w:t>
      </w:r>
      <w:r>
        <w:rPr>
          <w:color w:val="000000" w:themeColor="text1"/>
          <w:sz w:val="28"/>
          <w:szCs w:val="28"/>
        </w:rPr>
        <w:t>2,6</w:t>
      </w:r>
      <w:r w:rsidRPr="004F7463">
        <w:rPr>
          <w:color w:val="000000" w:themeColor="text1"/>
          <w:sz w:val="28"/>
          <w:szCs w:val="28"/>
        </w:rPr>
        <w:t xml:space="preserve">%),  благополучных  семьях.  </w:t>
      </w:r>
      <w:r>
        <w:rPr>
          <w:color w:val="000000" w:themeColor="text1"/>
          <w:sz w:val="28"/>
          <w:szCs w:val="28"/>
        </w:rPr>
        <w:t xml:space="preserve"> В этом учебном году </w:t>
      </w:r>
      <w:proofErr w:type="gramStart"/>
      <w:r w:rsidRPr="004F7463">
        <w:rPr>
          <w:color w:val="000000" w:themeColor="text1"/>
          <w:sz w:val="28"/>
          <w:szCs w:val="28"/>
        </w:rPr>
        <w:t>количеств</w:t>
      </w:r>
      <w:r>
        <w:rPr>
          <w:color w:val="000000" w:themeColor="text1"/>
          <w:sz w:val="28"/>
          <w:szCs w:val="28"/>
        </w:rPr>
        <w:t>о</w:t>
      </w:r>
      <w:r w:rsidRPr="004F7463">
        <w:rPr>
          <w:color w:val="000000" w:themeColor="text1"/>
          <w:sz w:val="28"/>
          <w:szCs w:val="28"/>
        </w:rPr>
        <w:t xml:space="preserve">  трудных</w:t>
      </w:r>
      <w:proofErr w:type="gramEnd"/>
      <w:r w:rsidRPr="004F74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семей, стоящих на внешнем учете ДОУ осталось на прежнем уровне </w:t>
      </w:r>
      <w:r w:rsidRPr="004F7463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6</w:t>
      </w:r>
      <w:r w:rsidRPr="004F7463">
        <w:rPr>
          <w:color w:val="000000" w:themeColor="text1"/>
          <w:sz w:val="28"/>
          <w:szCs w:val="28"/>
        </w:rPr>
        <w:t xml:space="preserve"> сем</w:t>
      </w:r>
      <w:r>
        <w:rPr>
          <w:color w:val="000000" w:themeColor="text1"/>
          <w:sz w:val="28"/>
          <w:szCs w:val="28"/>
        </w:rPr>
        <w:t>ей</w:t>
      </w:r>
      <w:r w:rsidRPr="004F7463">
        <w:rPr>
          <w:color w:val="000000" w:themeColor="text1"/>
          <w:sz w:val="28"/>
          <w:szCs w:val="28"/>
        </w:rPr>
        <w:t xml:space="preserve"> – 1,</w:t>
      </w:r>
      <w:r>
        <w:rPr>
          <w:color w:val="000000" w:themeColor="text1"/>
          <w:sz w:val="28"/>
          <w:szCs w:val="28"/>
        </w:rPr>
        <w:t>7</w:t>
      </w:r>
      <w:r w:rsidRPr="004F7463">
        <w:rPr>
          <w:color w:val="000000" w:themeColor="text1"/>
          <w:sz w:val="28"/>
          <w:szCs w:val="28"/>
        </w:rPr>
        <w:t>%)  и несколько увеличилось количество неполных семей (</w:t>
      </w:r>
      <w:r>
        <w:rPr>
          <w:color w:val="000000" w:themeColor="text1"/>
          <w:sz w:val="28"/>
          <w:szCs w:val="28"/>
        </w:rPr>
        <w:t>62 семей</w:t>
      </w:r>
      <w:r w:rsidRPr="004F7463">
        <w:rPr>
          <w:color w:val="000000" w:themeColor="text1"/>
          <w:sz w:val="28"/>
          <w:szCs w:val="28"/>
        </w:rPr>
        <w:t xml:space="preserve"> – 1</w:t>
      </w:r>
      <w:r>
        <w:rPr>
          <w:color w:val="000000" w:themeColor="text1"/>
          <w:sz w:val="28"/>
          <w:szCs w:val="28"/>
        </w:rPr>
        <w:t>7</w:t>
      </w:r>
      <w:r w:rsidRPr="004F746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4</w:t>
      </w:r>
      <w:r w:rsidRPr="004F7463">
        <w:rPr>
          <w:color w:val="000000" w:themeColor="text1"/>
          <w:sz w:val="28"/>
          <w:szCs w:val="28"/>
        </w:rPr>
        <w:t xml:space="preserve">%).  </w:t>
      </w:r>
    </w:p>
    <w:p w:rsidR="00C00C9B" w:rsidRDefault="00C00C9B" w:rsidP="00C00C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 2014</w:t>
      </w:r>
      <w:proofErr w:type="gramEnd"/>
      <w:r>
        <w:rPr>
          <w:sz w:val="28"/>
          <w:szCs w:val="28"/>
        </w:rPr>
        <w:t>- 2015</w:t>
      </w:r>
      <w:r w:rsidRPr="00ED41C7">
        <w:rPr>
          <w:sz w:val="28"/>
          <w:szCs w:val="28"/>
        </w:rPr>
        <w:t xml:space="preserve">  учебном  году  в  категорию  «</w:t>
      </w:r>
      <w:r>
        <w:rPr>
          <w:sz w:val="28"/>
          <w:szCs w:val="28"/>
        </w:rPr>
        <w:t>трудные семьи»  вошли</w:t>
      </w:r>
      <w:r w:rsidRPr="00ED41C7">
        <w:rPr>
          <w:sz w:val="28"/>
          <w:szCs w:val="28"/>
        </w:rPr>
        <w:t xml:space="preserve">  </w:t>
      </w:r>
      <w:r>
        <w:rPr>
          <w:sz w:val="28"/>
          <w:szCs w:val="28"/>
        </w:rPr>
        <w:t>6 семей: в 3-х семьях родители злоупотребляют спиртными напитками,  3 семьи  малообеспеченные, с плохими жилищными условиями.</w:t>
      </w:r>
    </w:p>
    <w:p w:rsidR="00C00C9B" w:rsidRPr="00ED41C7" w:rsidRDefault="00C00C9B" w:rsidP="00C00C9B">
      <w:pPr>
        <w:rPr>
          <w:sz w:val="28"/>
          <w:szCs w:val="28"/>
        </w:rPr>
      </w:pPr>
      <w:r>
        <w:rPr>
          <w:sz w:val="28"/>
          <w:szCs w:val="28"/>
        </w:rPr>
        <w:t xml:space="preserve">    Повышается количество родителей, имеющих   высшее  образование (60,7%), у 39,3</w:t>
      </w:r>
      <w:r w:rsidRPr="00ED41C7">
        <w:rPr>
          <w:sz w:val="28"/>
          <w:szCs w:val="28"/>
        </w:rPr>
        <w:t>% - среднее  специальное.  Осно</w:t>
      </w:r>
      <w:r>
        <w:rPr>
          <w:sz w:val="28"/>
          <w:szCs w:val="28"/>
        </w:rPr>
        <w:t>вной  возраст  родителей  от  20</w:t>
      </w:r>
      <w:r w:rsidRPr="00ED41C7">
        <w:rPr>
          <w:sz w:val="28"/>
          <w:szCs w:val="28"/>
        </w:rPr>
        <w:t xml:space="preserve">  до  30  лет.</w:t>
      </w:r>
    </w:p>
    <w:p w:rsidR="00C00C9B" w:rsidRDefault="00C00C9B" w:rsidP="00C00C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41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результатам посещения детей на дому и наблюдений можно сделать вывод, что даже в </w:t>
      </w:r>
      <w:r w:rsidRPr="00ED41C7">
        <w:rPr>
          <w:sz w:val="28"/>
          <w:szCs w:val="28"/>
        </w:rPr>
        <w:t xml:space="preserve">  неполных  семьях  дети  получают  все  необходимое  для  роста </w:t>
      </w:r>
      <w:r>
        <w:rPr>
          <w:sz w:val="28"/>
          <w:szCs w:val="28"/>
        </w:rPr>
        <w:t>и</w:t>
      </w:r>
      <w:r w:rsidRPr="00ED41C7">
        <w:rPr>
          <w:sz w:val="28"/>
          <w:szCs w:val="28"/>
        </w:rPr>
        <w:t xml:space="preserve"> развития.</w:t>
      </w:r>
      <w:r>
        <w:rPr>
          <w:sz w:val="28"/>
          <w:szCs w:val="28"/>
        </w:rPr>
        <w:t xml:space="preserve"> </w:t>
      </w:r>
    </w:p>
    <w:p w:rsidR="00C00C9B" w:rsidRDefault="00C00C9B" w:rsidP="00C00C9B">
      <w:pPr>
        <w:ind w:firstLine="708"/>
        <w:rPr>
          <w:sz w:val="28"/>
          <w:szCs w:val="28"/>
        </w:rPr>
      </w:pPr>
      <w:r w:rsidRPr="00092DE3">
        <w:rPr>
          <w:sz w:val="28"/>
          <w:szCs w:val="28"/>
        </w:rPr>
        <w:t xml:space="preserve">Исходя из анкетирования родителей на конец учебного года, </w:t>
      </w:r>
      <w:r>
        <w:rPr>
          <w:sz w:val="28"/>
          <w:szCs w:val="28"/>
        </w:rPr>
        <w:t>можно сделать вывод, что свыше 9</w:t>
      </w:r>
      <w:r w:rsidRPr="00092DE3">
        <w:rPr>
          <w:sz w:val="28"/>
          <w:szCs w:val="28"/>
        </w:rPr>
        <w:t>0% родителей считают рейтинг ДОУ в микрорайоне</w:t>
      </w:r>
      <w:r>
        <w:rPr>
          <w:sz w:val="28"/>
          <w:szCs w:val="28"/>
        </w:rPr>
        <w:t xml:space="preserve"> высоким, 88 % детей идет в детский сад с желанием,  хорошим настроением. 92 % родителей отметили, что у их детей сложились хорошие отношения с воспитателями. </w:t>
      </w:r>
    </w:p>
    <w:p w:rsidR="00C00C9B" w:rsidRDefault="00C00C9B" w:rsidP="00C00C9B">
      <w:pPr>
        <w:rPr>
          <w:sz w:val="28"/>
          <w:szCs w:val="28"/>
        </w:rPr>
      </w:pPr>
      <w:r w:rsidRPr="001D3990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Взаимодействие ДОУ и семьи проходит на хорошем уровне. С педагогами в течение года был проведен ряд методических мероприятий, направленных на формирование позитивного общения с родителями, что дало хорошие результаты. Самое ценное достижение то, что родители стали активными участниками всех мероприятий ДОУ, проявили большую инициативу в их организации и проведении. Разнообразие форм и методов работы с родителями привлекают их внимание и желание продолжать сотрудничество. </w:t>
      </w:r>
    </w:p>
    <w:p w:rsidR="00C00C9B" w:rsidRDefault="00C00C9B" w:rsidP="00C00C9B">
      <w:pPr>
        <w:ind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Плодотворно прошла работа по охране прав ребенка, оказана реальная помощь семьям, нуждающимся в ней, привлечены органы по охране прав детства города и района. </w:t>
      </w:r>
    </w:p>
    <w:p w:rsidR="00C00C9B" w:rsidRDefault="00C00C9B" w:rsidP="00C00C9B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Налаженное взаимодействие с родителями детей,  не посещающих ДОУ, позволяет изучить их запросы до поступления в детский сад, изучить индивидуальные особенности ребенка, облегчить его адаптацию, оказать оздоровительные и лечебные услуги. </w:t>
      </w:r>
    </w:p>
    <w:p w:rsidR="00C00C9B" w:rsidRDefault="00C00C9B" w:rsidP="00C00C9B">
      <w:pPr>
        <w:ind w:firstLine="397"/>
        <w:rPr>
          <w:sz w:val="28"/>
          <w:szCs w:val="28"/>
        </w:rPr>
      </w:pPr>
      <w:r>
        <w:rPr>
          <w:sz w:val="28"/>
          <w:szCs w:val="28"/>
        </w:rPr>
        <w:t>Родители стали полноправными участниками жизни детского сада.</w:t>
      </w:r>
    </w:p>
    <w:p w:rsidR="00C00C9B" w:rsidRDefault="00C00C9B" w:rsidP="00C00C9B">
      <w:pPr>
        <w:rPr>
          <w:sz w:val="28"/>
          <w:szCs w:val="28"/>
          <w:u w:val="single"/>
        </w:rPr>
      </w:pPr>
    </w:p>
    <w:p w:rsidR="00524E26" w:rsidRDefault="00524E26" w:rsidP="00437ECF">
      <w:pPr>
        <w:ind w:right="-852"/>
        <w:rPr>
          <w:b/>
          <w:color w:val="4F81BD"/>
          <w:sz w:val="36"/>
          <w:szCs w:val="36"/>
        </w:rPr>
      </w:pPr>
    </w:p>
    <w:p w:rsidR="00DF36C3" w:rsidRPr="00524E26" w:rsidRDefault="00524E26" w:rsidP="00DF36C3">
      <w:pPr>
        <w:ind w:left="36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3. </w:t>
      </w:r>
      <w:r w:rsidR="00DF36C3" w:rsidRPr="00524E26">
        <w:rPr>
          <w:b/>
          <w:color w:val="0000FF"/>
          <w:sz w:val="32"/>
          <w:szCs w:val="32"/>
        </w:rPr>
        <w:t>Кадровый потенциал образовательного учреждения</w:t>
      </w:r>
    </w:p>
    <w:p w:rsidR="00DF36C3" w:rsidRPr="006474B4" w:rsidRDefault="00DF36C3" w:rsidP="00DF36C3">
      <w:pPr>
        <w:ind w:left="360"/>
        <w:jc w:val="center"/>
        <w:rPr>
          <w:b/>
          <w:sz w:val="28"/>
          <w:szCs w:val="28"/>
        </w:rPr>
      </w:pPr>
    </w:p>
    <w:p w:rsidR="00DF36C3" w:rsidRDefault="002A383E" w:rsidP="00DF36C3">
      <w:pPr>
        <w:ind w:left="-720" w:hanging="120"/>
        <w:jc w:val="center"/>
      </w:pPr>
      <w:r w:rsidRPr="002A383E">
        <w:rPr>
          <w:noProof/>
        </w:rPr>
        <w:drawing>
          <wp:inline distT="0" distB="0" distL="0" distR="0">
            <wp:extent cx="4242435" cy="2466975"/>
            <wp:effectExtent l="0" t="0" r="0" b="0"/>
            <wp:docPr id="1" name="Диаграмма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2A383E">
        <w:rPr>
          <w:noProof/>
        </w:rPr>
        <w:drawing>
          <wp:inline distT="0" distB="0" distL="0" distR="0">
            <wp:extent cx="4370070" cy="3104515"/>
            <wp:effectExtent l="19050" t="0" r="0" b="0"/>
            <wp:docPr id="3" name="Диаграмма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36C3" w:rsidRDefault="002A383E" w:rsidP="00DF36C3">
      <w:pPr>
        <w:ind w:left="-720" w:hanging="120"/>
        <w:jc w:val="center"/>
      </w:pPr>
      <w:r w:rsidRPr="002A383E">
        <w:rPr>
          <w:noProof/>
        </w:rPr>
        <w:lastRenderedPageBreak/>
        <w:drawing>
          <wp:inline distT="0" distB="0" distL="0" distR="0">
            <wp:extent cx="4263390" cy="2700655"/>
            <wp:effectExtent l="0" t="0" r="0" b="0"/>
            <wp:docPr id="5" name="Диаграмма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6C3" w:rsidRDefault="002A383E" w:rsidP="00DF36C3">
      <w:pPr>
        <w:ind w:left="-720" w:hanging="120"/>
        <w:jc w:val="center"/>
      </w:pPr>
      <w:r w:rsidRPr="002A383E">
        <w:rPr>
          <w:noProof/>
        </w:rPr>
        <w:drawing>
          <wp:inline distT="0" distB="0" distL="0" distR="0">
            <wp:extent cx="4701806" cy="2785730"/>
            <wp:effectExtent l="19050" t="0" r="3544" b="0"/>
            <wp:docPr id="6" name="Диаграмма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F36C3">
        <w:t xml:space="preserve"> </w:t>
      </w:r>
    </w:p>
    <w:p w:rsidR="00DF36C3" w:rsidRPr="004A58F0" w:rsidRDefault="00DF36C3" w:rsidP="00DF36C3">
      <w:pPr>
        <w:ind w:left="-720" w:hanging="120"/>
        <w:jc w:val="center"/>
        <w:rPr>
          <w:color w:val="0000FF"/>
        </w:rPr>
      </w:pPr>
    </w:p>
    <w:p w:rsidR="00DF36C3" w:rsidRPr="006474B4" w:rsidRDefault="00DF36C3" w:rsidP="00DF36C3">
      <w:pPr>
        <w:ind w:left="-720" w:hanging="120"/>
        <w:jc w:val="center"/>
        <w:rPr>
          <w:color w:val="CC00CC"/>
          <w:sz w:val="28"/>
          <w:szCs w:val="28"/>
        </w:rPr>
      </w:pPr>
      <w:r w:rsidRPr="004A58F0">
        <w:rPr>
          <w:b/>
          <w:color w:val="0000FF"/>
          <w:sz w:val="28"/>
          <w:szCs w:val="28"/>
        </w:rPr>
        <w:t>Повышение квалификации педагогических кадров</w:t>
      </w:r>
      <w:r w:rsidRPr="006474B4">
        <w:rPr>
          <w:b/>
          <w:color w:val="CC00CC"/>
          <w:sz w:val="28"/>
          <w:szCs w:val="28"/>
        </w:rPr>
        <w:t xml:space="preserve"> </w:t>
      </w:r>
      <w:r w:rsidRPr="006474B4">
        <w:rPr>
          <w:color w:val="CC00CC"/>
          <w:sz w:val="28"/>
          <w:szCs w:val="28"/>
        </w:rPr>
        <w:br w:type="textWrapping" w:clear="all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0"/>
        <w:gridCol w:w="1680"/>
        <w:gridCol w:w="2026"/>
        <w:gridCol w:w="1694"/>
      </w:tblGrid>
      <w:tr w:rsidR="00DF36C3" w:rsidTr="004A58F0">
        <w:trPr>
          <w:trHeight w:val="285"/>
        </w:trPr>
        <w:tc>
          <w:tcPr>
            <w:tcW w:w="4750" w:type="dxa"/>
            <w:vMerge w:val="restart"/>
          </w:tcPr>
          <w:p w:rsidR="00DF36C3" w:rsidRDefault="00DF36C3" w:rsidP="00524E26">
            <w:pPr>
              <w:jc w:val="center"/>
            </w:pPr>
            <w:r>
              <w:t>Наименование курсов, мероприятий</w:t>
            </w:r>
          </w:p>
        </w:tc>
        <w:tc>
          <w:tcPr>
            <w:tcW w:w="5400" w:type="dxa"/>
            <w:gridSpan w:val="3"/>
          </w:tcPr>
          <w:p w:rsidR="00DF36C3" w:rsidRDefault="00DF36C3" w:rsidP="00524E26">
            <w:pPr>
              <w:jc w:val="center"/>
            </w:pPr>
            <w:r>
              <w:t>Количество педагогов</w:t>
            </w:r>
          </w:p>
        </w:tc>
      </w:tr>
      <w:tr w:rsidR="002A383E" w:rsidTr="004A58F0">
        <w:trPr>
          <w:trHeight w:val="315"/>
        </w:trPr>
        <w:tc>
          <w:tcPr>
            <w:tcW w:w="4750" w:type="dxa"/>
            <w:vMerge/>
          </w:tcPr>
          <w:p w:rsidR="002A383E" w:rsidRDefault="002A383E" w:rsidP="00524E26">
            <w:pPr>
              <w:jc w:val="center"/>
            </w:pP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2013-2014 учебный год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2014-2015 учебный год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2015-2016 учебный год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Курсы  ПИРО, Пензенский Педагогический колледж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3</w:t>
            </w:r>
          </w:p>
          <w:p w:rsidR="002A383E" w:rsidRDefault="002A383E" w:rsidP="00CD003F"/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6</w:t>
            </w:r>
          </w:p>
          <w:p w:rsidR="002A383E" w:rsidRDefault="002A383E" w:rsidP="00CD003F">
            <w:pPr>
              <w:jc w:val="center"/>
            </w:pP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0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областные консультации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3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2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семинары МНМЦО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5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7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участие в творческих группах города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2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0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аттестовано, подтверждена категория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16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9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6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>- научно-практические конференции (круглый стол)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3</w:t>
            </w:r>
          </w:p>
        </w:tc>
      </w:tr>
      <w:tr w:rsidR="002A383E" w:rsidTr="004A58F0">
        <w:trPr>
          <w:trHeight w:val="349"/>
        </w:trPr>
        <w:tc>
          <w:tcPr>
            <w:tcW w:w="4750" w:type="dxa"/>
          </w:tcPr>
          <w:p w:rsidR="002A383E" w:rsidRDefault="002A383E" w:rsidP="00524E26">
            <w:r>
              <w:t xml:space="preserve"> Количество педагогов, имеющих Почетные награды и звания</w:t>
            </w:r>
          </w:p>
        </w:tc>
        <w:tc>
          <w:tcPr>
            <w:tcW w:w="1680" w:type="dxa"/>
          </w:tcPr>
          <w:p w:rsidR="002A383E" w:rsidRDefault="002A383E" w:rsidP="00CD003F">
            <w:pPr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2A383E" w:rsidRDefault="002A383E" w:rsidP="00CD003F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2A383E" w:rsidRDefault="002A383E" w:rsidP="00CD003F">
            <w:pPr>
              <w:jc w:val="center"/>
            </w:pPr>
            <w:r>
              <w:t>6</w:t>
            </w:r>
          </w:p>
        </w:tc>
      </w:tr>
    </w:tbl>
    <w:p w:rsidR="00DF36C3" w:rsidRDefault="00DF36C3" w:rsidP="00DF36C3">
      <w:pPr>
        <w:ind w:left="-720" w:hanging="120"/>
        <w:jc w:val="center"/>
      </w:pPr>
    </w:p>
    <w:p w:rsidR="002A383E" w:rsidRDefault="00DF36C3" w:rsidP="002A383E">
      <w:pPr>
        <w:ind w:left="-240" w:firstLine="600"/>
        <w:jc w:val="both"/>
        <w:rPr>
          <w:sz w:val="28"/>
          <w:szCs w:val="28"/>
        </w:rPr>
      </w:pPr>
      <w:r w:rsidRPr="00CE0499">
        <w:rPr>
          <w:b/>
          <w:sz w:val="28"/>
          <w:szCs w:val="28"/>
          <w:u w:val="single"/>
        </w:rPr>
        <w:t>Вывод:</w:t>
      </w:r>
      <w:r w:rsidRPr="00CE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383E" w:rsidRPr="00CE0499">
        <w:rPr>
          <w:sz w:val="28"/>
          <w:szCs w:val="28"/>
        </w:rPr>
        <w:t xml:space="preserve">В ДОУ работает стабильный, сплоченный педагогический коллектив. Текучесть педагогических </w:t>
      </w:r>
      <w:r w:rsidR="002A383E">
        <w:rPr>
          <w:sz w:val="28"/>
          <w:szCs w:val="28"/>
        </w:rPr>
        <w:t>кадров  низкая</w:t>
      </w:r>
      <w:r w:rsidR="002A383E" w:rsidRPr="00CE0499">
        <w:rPr>
          <w:sz w:val="28"/>
          <w:szCs w:val="28"/>
        </w:rPr>
        <w:t>. Уровень образования</w:t>
      </w:r>
      <w:r w:rsidR="002A383E">
        <w:rPr>
          <w:sz w:val="28"/>
          <w:szCs w:val="28"/>
        </w:rPr>
        <w:t xml:space="preserve">  </w:t>
      </w:r>
      <w:r w:rsidR="002A383E">
        <w:rPr>
          <w:sz w:val="28"/>
          <w:szCs w:val="28"/>
        </w:rPr>
        <w:lastRenderedPageBreak/>
        <w:t>педагогов повысился в связи с окончанием двумя воспитателями ПГПУ им. Белинского. Один педагог продолжает обучение в педагогическом многопрофильном колледже и один в ПГПУ. Количество не аттестованных педагогов осталось прежним.</w:t>
      </w:r>
      <w:r w:rsidR="002A383E" w:rsidRPr="00CE0499">
        <w:rPr>
          <w:sz w:val="28"/>
          <w:szCs w:val="28"/>
        </w:rPr>
        <w:t xml:space="preserve"> </w:t>
      </w:r>
      <w:r w:rsidR="002A383E">
        <w:rPr>
          <w:sz w:val="28"/>
          <w:szCs w:val="28"/>
        </w:rPr>
        <w:t>Стаж работы не аттестованных педагогов не позволяет им пройти аттестацию.</w:t>
      </w:r>
      <w:r w:rsidR="002A383E" w:rsidRPr="00CE0499">
        <w:rPr>
          <w:sz w:val="28"/>
          <w:szCs w:val="28"/>
        </w:rPr>
        <w:t xml:space="preserve"> Основная масса педагогов </w:t>
      </w:r>
      <w:r w:rsidR="002A383E">
        <w:rPr>
          <w:sz w:val="28"/>
          <w:szCs w:val="28"/>
        </w:rPr>
        <w:t xml:space="preserve">имеет высшую (33,3%) и первую категорию (51,2%). </w:t>
      </w:r>
      <w:r w:rsidR="002A383E" w:rsidRPr="00CE0499">
        <w:rPr>
          <w:sz w:val="28"/>
          <w:szCs w:val="28"/>
        </w:rPr>
        <w:t xml:space="preserve"> </w:t>
      </w:r>
      <w:r w:rsidR="002A383E">
        <w:rPr>
          <w:sz w:val="28"/>
          <w:szCs w:val="28"/>
        </w:rPr>
        <w:t>53,8 %</w:t>
      </w:r>
      <w:r w:rsidR="002A383E" w:rsidRPr="00CE0499">
        <w:rPr>
          <w:sz w:val="28"/>
          <w:szCs w:val="28"/>
        </w:rPr>
        <w:t xml:space="preserve"> педа</w:t>
      </w:r>
      <w:r w:rsidR="002A383E">
        <w:rPr>
          <w:sz w:val="28"/>
          <w:szCs w:val="28"/>
        </w:rPr>
        <w:t>гогов имеют стаж работы более 20</w:t>
      </w:r>
      <w:r w:rsidR="002A383E" w:rsidRPr="00CE0499">
        <w:rPr>
          <w:sz w:val="28"/>
          <w:szCs w:val="28"/>
        </w:rPr>
        <w:t xml:space="preserve"> лет, что </w:t>
      </w:r>
      <w:r w:rsidR="002A383E">
        <w:rPr>
          <w:sz w:val="28"/>
          <w:szCs w:val="28"/>
        </w:rPr>
        <w:t xml:space="preserve">позволяет молодым специалистам найти помощь и поддержку у более опытных коллег. </w:t>
      </w:r>
    </w:p>
    <w:p w:rsidR="002A383E" w:rsidRDefault="002A383E" w:rsidP="002A383E">
      <w:pPr>
        <w:ind w:left="-240" w:firstLine="600"/>
        <w:jc w:val="both"/>
        <w:rPr>
          <w:color w:val="000000"/>
          <w:sz w:val="28"/>
          <w:szCs w:val="28"/>
        </w:rPr>
      </w:pPr>
      <w:r w:rsidRPr="00486140">
        <w:rPr>
          <w:sz w:val="28"/>
          <w:szCs w:val="28"/>
        </w:rPr>
        <w:t xml:space="preserve">Все педагоги своевременно проходят курсы повышения квалификации, согласно графику. В данном учебном году </w:t>
      </w:r>
      <w:r>
        <w:rPr>
          <w:sz w:val="28"/>
          <w:szCs w:val="28"/>
        </w:rPr>
        <w:t>6</w:t>
      </w:r>
      <w:r w:rsidRPr="00486140">
        <w:rPr>
          <w:sz w:val="28"/>
          <w:szCs w:val="28"/>
        </w:rPr>
        <w:t xml:space="preserve"> (</w:t>
      </w:r>
      <w:r>
        <w:rPr>
          <w:sz w:val="28"/>
          <w:szCs w:val="28"/>
        </w:rPr>
        <w:t>15,3</w:t>
      </w:r>
      <w:proofErr w:type="gramStart"/>
      <w:r w:rsidRPr="00486140">
        <w:rPr>
          <w:sz w:val="28"/>
          <w:szCs w:val="28"/>
        </w:rPr>
        <w:t>%)  педагогов</w:t>
      </w:r>
      <w:proofErr w:type="gramEnd"/>
      <w:r w:rsidRPr="00486140">
        <w:rPr>
          <w:sz w:val="28"/>
          <w:szCs w:val="28"/>
        </w:rPr>
        <w:t xml:space="preserve"> успешно прошли процедуру аттестации</w:t>
      </w:r>
      <w:r>
        <w:rPr>
          <w:sz w:val="28"/>
          <w:szCs w:val="28"/>
        </w:rPr>
        <w:t>. Из них: аттестовались вновь -1 (</w:t>
      </w:r>
      <w:r w:rsidRPr="00486140">
        <w:rPr>
          <w:sz w:val="28"/>
          <w:szCs w:val="28"/>
        </w:rPr>
        <w:t>2</w:t>
      </w:r>
      <w:r>
        <w:rPr>
          <w:sz w:val="28"/>
          <w:szCs w:val="28"/>
        </w:rPr>
        <w:t>,5</w:t>
      </w:r>
      <w:r w:rsidRPr="00486140">
        <w:rPr>
          <w:sz w:val="28"/>
          <w:szCs w:val="28"/>
        </w:rPr>
        <w:t>%) педагог</w:t>
      </w:r>
      <w:r>
        <w:rPr>
          <w:sz w:val="28"/>
          <w:szCs w:val="28"/>
        </w:rPr>
        <w:t xml:space="preserve">, </w:t>
      </w:r>
      <w:r w:rsidRPr="00486140">
        <w:rPr>
          <w:sz w:val="28"/>
          <w:szCs w:val="28"/>
        </w:rPr>
        <w:t xml:space="preserve">подтвердили – </w:t>
      </w:r>
      <w:r>
        <w:rPr>
          <w:sz w:val="28"/>
          <w:szCs w:val="28"/>
        </w:rPr>
        <w:t>5</w:t>
      </w:r>
      <w:r w:rsidRPr="00486140">
        <w:rPr>
          <w:sz w:val="28"/>
          <w:szCs w:val="28"/>
        </w:rPr>
        <w:t xml:space="preserve"> (</w:t>
      </w:r>
      <w:r>
        <w:rPr>
          <w:sz w:val="28"/>
          <w:szCs w:val="28"/>
        </w:rPr>
        <w:t>19,5</w:t>
      </w:r>
      <w:r w:rsidRPr="00486140">
        <w:rPr>
          <w:sz w:val="28"/>
          <w:szCs w:val="28"/>
        </w:rPr>
        <w:t xml:space="preserve">%) педагогов. </w:t>
      </w:r>
      <w:r>
        <w:rPr>
          <w:sz w:val="28"/>
          <w:szCs w:val="28"/>
        </w:rPr>
        <w:t xml:space="preserve"> </w:t>
      </w:r>
      <w:r w:rsidRPr="00486140">
        <w:rPr>
          <w:sz w:val="28"/>
          <w:szCs w:val="28"/>
        </w:rPr>
        <w:t>К сожалению, недостаточное количество педагогов</w:t>
      </w:r>
      <w:r>
        <w:rPr>
          <w:sz w:val="28"/>
          <w:szCs w:val="28"/>
        </w:rPr>
        <w:t xml:space="preserve"> (особенно с большим стажем работы)</w:t>
      </w:r>
      <w:r w:rsidRPr="00486140">
        <w:rPr>
          <w:sz w:val="28"/>
          <w:szCs w:val="28"/>
        </w:rPr>
        <w:t xml:space="preserve"> владеют компьютерными технологиями, позволяющими  разнообразить педагогический процесс</w:t>
      </w:r>
      <w:r>
        <w:rPr>
          <w:sz w:val="28"/>
          <w:szCs w:val="28"/>
        </w:rPr>
        <w:t xml:space="preserve"> с детьми и оптимизировать работу с документацией</w:t>
      </w:r>
      <w:r w:rsidRPr="00486140">
        <w:rPr>
          <w:sz w:val="28"/>
          <w:szCs w:val="28"/>
        </w:rPr>
        <w:t>.</w:t>
      </w:r>
      <w:r w:rsidRPr="0048614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86140">
        <w:rPr>
          <w:color w:val="000000"/>
          <w:sz w:val="28"/>
          <w:szCs w:val="28"/>
        </w:rPr>
        <w:t>Так же необходимо актуализировать потребность воспитателей в приобретении теоретических знаний в области иннов</w:t>
      </w:r>
      <w:r>
        <w:rPr>
          <w:color w:val="000000"/>
          <w:sz w:val="28"/>
          <w:szCs w:val="28"/>
        </w:rPr>
        <w:t>ационных программ и технологий и</w:t>
      </w:r>
      <w:r w:rsidRPr="00486140">
        <w:rPr>
          <w:color w:val="000000"/>
          <w:sz w:val="28"/>
          <w:szCs w:val="28"/>
        </w:rPr>
        <w:t xml:space="preserve"> практическом их использовании</w:t>
      </w:r>
      <w:r>
        <w:rPr>
          <w:color w:val="000000"/>
          <w:sz w:val="28"/>
          <w:szCs w:val="28"/>
        </w:rPr>
        <w:t xml:space="preserve">. </w:t>
      </w:r>
    </w:p>
    <w:p w:rsidR="002A383E" w:rsidRPr="00486140" w:rsidRDefault="002A383E" w:rsidP="002A383E">
      <w:pPr>
        <w:ind w:left="-240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Инструктор по физической культуре ДОУ Зайцева Л.А., педагог-психолог Мартынова Е.Г. и зам. зав. по </w:t>
      </w:r>
      <w:proofErr w:type="spellStart"/>
      <w:r>
        <w:rPr>
          <w:color w:val="000000"/>
          <w:sz w:val="28"/>
          <w:szCs w:val="28"/>
        </w:rPr>
        <w:t>ВиМР</w:t>
      </w:r>
      <w:proofErr w:type="spellEnd"/>
      <w:r>
        <w:rPr>
          <w:color w:val="000000"/>
          <w:sz w:val="28"/>
          <w:szCs w:val="28"/>
        </w:rPr>
        <w:t xml:space="preserve"> Забродина Л.М.  в данном учебном году приняли участие в работе трех секций городской научно-практической конференции и заняли призовые места в двух номинациях. Так же педагоги детского сада представили свой опыт работы по внедрению робототехники в образовательный процесс ДОУ для слушателей областных курсов повышения квалификации ПИРО.</w:t>
      </w:r>
    </w:p>
    <w:p w:rsidR="002A383E" w:rsidRDefault="002A383E" w:rsidP="002A383E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ДОУ функционирует «Школа молодого педагога», где повышают свое педагогическое мастерство молодые специалисты детского сада. Также этому способствуют педагоги-наставники, которые «прикреплены» к каждому молодому специалисту. </w:t>
      </w:r>
    </w:p>
    <w:p w:rsidR="002A383E" w:rsidRDefault="002A383E" w:rsidP="002A383E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 целью сплочения коллектива регулярно проводятся экскурсии по святым местам Пензенской области, другие города, посещение театров, музеев и пр.</w:t>
      </w:r>
    </w:p>
    <w:p w:rsidR="002A383E" w:rsidRDefault="002A383E" w:rsidP="002A383E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вышеперечисленное способствует сохранению стабильного коллектива и повышению его творческого потенциала и профессионализма.</w:t>
      </w:r>
    </w:p>
    <w:p w:rsidR="00DF36C3" w:rsidRDefault="00DF36C3" w:rsidP="002A383E">
      <w:pPr>
        <w:ind w:left="-240" w:right="-993" w:firstLine="600"/>
        <w:jc w:val="both"/>
        <w:rPr>
          <w:sz w:val="28"/>
          <w:szCs w:val="28"/>
          <w:u w:val="single"/>
        </w:rPr>
      </w:pPr>
    </w:p>
    <w:p w:rsidR="00DF36C3" w:rsidRDefault="004A58F0" w:rsidP="00DF36C3">
      <w:pPr>
        <w:ind w:left="-240" w:firstLine="60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4. </w:t>
      </w:r>
      <w:r w:rsidR="00DF36C3" w:rsidRPr="00DF36C3">
        <w:rPr>
          <w:b/>
          <w:color w:val="0000FF"/>
          <w:sz w:val="28"/>
          <w:szCs w:val="28"/>
        </w:rPr>
        <w:t>Образовательные программы</w:t>
      </w:r>
    </w:p>
    <w:p w:rsidR="004A58F0" w:rsidRPr="00DF36C3" w:rsidRDefault="004A58F0" w:rsidP="00DF36C3">
      <w:pPr>
        <w:ind w:left="-240" w:firstLine="600"/>
        <w:jc w:val="center"/>
        <w:rPr>
          <w:color w:val="0000FF"/>
          <w:sz w:val="28"/>
          <w:szCs w:val="28"/>
        </w:rPr>
      </w:pPr>
    </w:p>
    <w:p w:rsidR="00DF36C3" w:rsidRPr="00DF36C3" w:rsidRDefault="00DF36C3" w:rsidP="00DF36C3">
      <w:pPr>
        <w:ind w:firstLine="705"/>
        <w:jc w:val="both"/>
        <w:rPr>
          <w:sz w:val="28"/>
          <w:szCs w:val="28"/>
          <w:u w:val="single"/>
        </w:rPr>
      </w:pPr>
      <w:r w:rsidRPr="00DF36C3">
        <w:rPr>
          <w:sz w:val="28"/>
          <w:szCs w:val="28"/>
          <w:u w:val="single"/>
        </w:rPr>
        <w:t xml:space="preserve">ДОУ реализует </w:t>
      </w:r>
      <w:r w:rsidRPr="00DF36C3">
        <w:rPr>
          <w:sz w:val="28"/>
          <w:szCs w:val="28"/>
        </w:rPr>
        <w:t>Основную о</w:t>
      </w:r>
      <w:r w:rsidR="002A383E">
        <w:rPr>
          <w:sz w:val="28"/>
          <w:szCs w:val="28"/>
        </w:rPr>
        <w:t>бр</w:t>
      </w:r>
      <w:r w:rsidRPr="00DF36C3">
        <w:rPr>
          <w:sz w:val="28"/>
          <w:szCs w:val="28"/>
        </w:rPr>
        <w:t xml:space="preserve">азовательную программу МБДОУ </w:t>
      </w:r>
      <w:r w:rsidR="002A383E">
        <w:rPr>
          <w:sz w:val="28"/>
          <w:szCs w:val="28"/>
        </w:rPr>
        <w:t xml:space="preserve">детского сада </w:t>
      </w:r>
      <w:r w:rsidRPr="00DF36C3">
        <w:rPr>
          <w:sz w:val="28"/>
          <w:szCs w:val="28"/>
        </w:rPr>
        <w:t>№ 52 г. Пензы</w:t>
      </w:r>
      <w:r w:rsidR="002A383E">
        <w:rPr>
          <w:sz w:val="28"/>
          <w:szCs w:val="28"/>
        </w:rPr>
        <w:t xml:space="preserve"> «Полянка»</w:t>
      </w:r>
      <w:r w:rsidRPr="00DF36C3">
        <w:rPr>
          <w:sz w:val="28"/>
          <w:szCs w:val="28"/>
        </w:rPr>
        <w:t xml:space="preserve"> и его Филиалов №№1,2,3</w:t>
      </w:r>
      <w:r w:rsidR="002A383E">
        <w:rPr>
          <w:sz w:val="28"/>
          <w:szCs w:val="28"/>
        </w:rPr>
        <w:t>, разработанную на основе примерной основной общеобразовательной программы дошкольного образования</w:t>
      </w:r>
      <w:r w:rsidR="00A35C2C">
        <w:rPr>
          <w:sz w:val="28"/>
          <w:szCs w:val="28"/>
        </w:rPr>
        <w:t xml:space="preserve"> и примерной образовательной программы дошкольного образования</w:t>
      </w:r>
      <w:r w:rsidR="002A383E">
        <w:rPr>
          <w:sz w:val="28"/>
          <w:szCs w:val="28"/>
        </w:rPr>
        <w:t xml:space="preserve"> </w:t>
      </w:r>
      <w:r w:rsidR="00A35C2C">
        <w:rPr>
          <w:sz w:val="28"/>
          <w:szCs w:val="28"/>
        </w:rPr>
        <w:t xml:space="preserve">«От рождения до школы» по ред. Н.Е. </w:t>
      </w:r>
      <w:proofErr w:type="spellStart"/>
      <w:r w:rsidR="00A35C2C">
        <w:rPr>
          <w:sz w:val="28"/>
          <w:szCs w:val="28"/>
        </w:rPr>
        <w:t>Веракса</w:t>
      </w:r>
      <w:proofErr w:type="spellEnd"/>
      <w:r w:rsidR="00A35C2C">
        <w:rPr>
          <w:sz w:val="28"/>
          <w:szCs w:val="28"/>
        </w:rPr>
        <w:t xml:space="preserve">. </w:t>
      </w:r>
    </w:p>
    <w:p w:rsidR="00DF36C3" w:rsidRPr="00DF36C3" w:rsidRDefault="00DF36C3" w:rsidP="00DF36C3">
      <w:pPr>
        <w:jc w:val="both"/>
        <w:rPr>
          <w:sz w:val="28"/>
          <w:szCs w:val="28"/>
        </w:rPr>
      </w:pPr>
    </w:p>
    <w:p w:rsidR="00DF36C3" w:rsidRPr="00DF36C3" w:rsidRDefault="00DF36C3" w:rsidP="00DF36C3">
      <w:pPr>
        <w:ind w:left="705"/>
        <w:jc w:val="both"/>
        <w:rPr>
          <w:sz w:val="28"/>
          <w:szCs w:val="28"/>
          <w:u w:val="single"/>
        </w:rPr>
      </w:pPr>
    </w:p>
    <w:p w:rsidR="00DF36C3" w:rsidRPr="00DF36C3" w:rsidRDefault="00DF36C3" w:rsidP="00DF36C3">
      <w:pPr>
        <w:ind w:left="705"/>
        <w:jc w:val="both"/>
        <w:rPr>
          <w:sz w:val="28"/>
          <w:szCs w:val="28"/>
        </w:rPr>
      </w:pPr>
      <w:r w:rsidRPr="00DF36C3">
        <w:rPr>
          <w:sz w:val="28"/>
          <w:szCs w:val="28"/>
          <w:u w:val="single"/>
        </w:rPr>
        <w:lastRenderedPageBreak/>
        <w:t>Парциальная программа</w:t>
      </w:r>
      <w:r w:rsidRPr="00DF36C3">
        <w:rPr>
          <w:sz w:val="28"/>
          <w:szCs w:val="28"/>
        </w:rPr>
        <w:t>:</w:t>
      </w:r>
    </w:p>
    <w:p w:rsidR="0039663D" w:rsidRDefault="002D5EDA" w:rsidP="002D5EDA">
      <w:pPr>
        <w:spacing w:before="100" w:beforeAutospacing="1" w:after="100" w:afterAutospacing="1"/>
        <w:ind w:right="-1135" w:firstLine="708"/>
        <w:rPr>
          <w:sz w:val="28"/>
          <w:szCs w:val="28"/>
        </w:rPr>
      </w:pPr>
      <w:r>
        <w:rPr>
          <w:sz w:val="28"/>
          <w:szCs w:val="28"/>
        </w:rPr>
        <w:t>Адаптированные программы</w:t>
      </w:r>
      <w:r w:rsidR="0039663D">
        <w:rPr>
          <w:sz w:val="28"/>
          <w:szCs w:val="28"/>
        </w:rPr>
        <w:t xml:space="preserve"> к</w:t>
      </w:r>
      <w:r w:rsidR="00DF36C3" w:rsidRPr="00DF36C3">
        <w:rPr>
          <w:sz w:val="28"/>
          <w:szCs w:val="28"/>
        </w:rPr>
        <w:t>оррекционн</w:t>
      </w:r>
      <w:r w:rsidR="0039663D">
        <w:rPr>
          <w:sz w:val="28"/>
          <w:szCs w:val="28"/>
        </w:rPr>
        <w:t>о-развивающей р</w:t>
      </w:r>
      <w:r>
        <w:rPr>
          <w:sz w:val="28"/>
          <w:szCs w:val="28"/>
        </w:rPr>
        <w:t>аботы с детьми с ОВЗ разработаны</w:t>
      </w:r>
      <w:r w:rsidR="0039663D">
        <w:rPr>
          <w:sz w:val="28"/>
          <w:szCs w:val="28"/>
        </w:rPr>
        <w:t xml:space="preserve"> на основе п</w:t>
      </w:r>
      <w:r w:rsidR="0039663D" w:rsidRPr="0039663D">
        <w:rPr>
          <w:sz w:val="28"/>
          <w:szCs w:val="28"/>
        </w:rPr>
        <w:t xml:space="preserve">римерной адаптированной основной образовательной программы для дошкольников с тяжелыми нарушениями речи под редакцией профессора Л. В. </w:t>
      </w:r>
      <w:proofErr w:type="gramStart"/>
      <w:r w:rsidR="0039663D" w:rsidRPr="0039663D">
        <w:rPr>
          <w:sz w:val="28"/>
          <w:szCs w:val="28"/>
        </w:rPr>
        <w:t>Лопатиной</w:t>
      </w:r>
      <w:r w:rsidR="0039663D">
        <w:rPr>
          <w:sz w:val="28"/>
          <w:szCs w:val="28"/>
        </w:rPr>
        <w:t xml:space="preserve">  и</w:t>
      </w:r>
      <w:proofErr w:type="gramEnd"/>
      <w:r w:rsidR="003966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программы </w:t>
      </w:r>
      <w:proofErr w:type="spellStart"/>
      <w:r w:rsidRPr="00ED1A0C">
        <w:rPr>
          <w:sz w:val="28"/>
          <w:szCs w:val="28"/>
        </w:rPr>
        <w:t>С.Г.Шевченко</w:t>
      </w:r>
      <w:proofErr w:type="spellEnd"/>
      <w:r w:rsidRPr="00ED1A0C">
        <w:rPr>
          <w:sz w:val="28"/>
          <w:szCs w:val="28"/>
        </w:rPr>
        <w:t xml:space="preserve">, </w:t>
      </w:r>
      <w:proofErr w:type="spellStart"/>
      <w:r w:rsidRPr="00ED1A0C">
        <w:rPr>
          <w:sz w:val="28"/>
          <w:szCs w:val="28"/>
        </w:rPr>
        <w:t>Р.Д.Триг</w:t>
      </w:r>
      <w:r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Г.М.Капустина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И.Н.Волкова</w:t>
      </w:r>
      <w:proofErr w:type="spellEnd"/>
      <w:r>
        <w:rPr>
          <w:sz w:val="28"/>
          <w:szCs w:val="28"/>
        </w:rPr>
        <w:t xml:space="preserve">  «</w:t>
      </w:r>
      <w:r w:rsidRPr="00ED1A0C">
        <w:rPr>
          <w:sz w:val="28"/>
          <w:szCs w:val="28"/>
        </w:rPr>
        <w:t>Подготовка к школе детей с задержкой психического развития</w:t>
      </w:r>
      <w:r>
        <w:rPr>
          <w:sz w:val="28"/>
          <w:szCs w:val="28"/>
        </w:rPr>
        <w:t xml:space="preserve">» </w:t>
      </w:r>
      <w:r w:rsidRPr="00ED1A0C">
        <w:rPr>
          <w:sz w:val="28"/>
          <w:szCs w:val="28"/>
        </w:rPr>
        <w:t xml:space="preserve"> (програ</w:t>
      </w:r>
      <w:r>
        <w:rPr>
          <w:sz w:val="28"/>
          <w:szCs w:val="28"/>
        </w:rPr>
        <w:t>ммы и методические материалы).</w:t>
      </w:r>
    </w:p>
    <w:p w:rsidR="00DF36C3" w:rsidRPr="002D5EDA" w:rsidRDefault="002D5EDA" w:rsidP="002D5EDA">
      <w:pPr>
        <w:pStyle w:val="a7"/>
        <w:ind w:right="-1135"/>
        <w:rPr>
          <w:sz w:val="28"/>
          <w:szCs w:val="28"/>
        </w:rPr>
      </w:pPr>
      <w:r>
        <w:rPr>
          <w:sz w:val="28"/>
          <w:szCs w:val="28"/>
        </w:rPr>
        <w:t xml:space="preserve"> В часть программы, формируемая участниками образовательного процесса входит реализация регионального компонента (краеведение), реализация приоритетного направления ДОУ – физкультурно-оздоровительного и реализация парциальной </w:t>
      </w:r>
      <w:proofErr w:type="gramStart"/>
      <w:r>
        <w:rPr>
          <w:sz w:val="28"/>
          <w:szCs w:val="28"/>
        </w:rPr>
        <w:t xml:space="preserve">программы </w:t>
      </w:r>
      <w:r w:rsidRPr="00255D8B">
        <w:rPr>
          <w:rFonts w:ascii="Georgia" w:hAnsi="Georgia"/>
          <w:b/>
        </w:rPr>
        <w:t xml:space="preserve"> </w:t>
      </w:r>
      <w:r w:rsidRPr="002D5EDA">
        <w:rPr>
          <w:sz w:val="28"/>
          <w:szCs w:val="28"/>
        </w:rPr>
        <w:t>«</w:t>
      </w:r>
      <w:proofErr w:type="spellStart"/>
      <w:proofErr w:type="gramEnd"/>
      <w:r w:rsidRPr="002D5EDA">
        <w:rPr>
          <w:sz w:val="28"/>
          <w:szCs w:val="28"/>
        </w:rPr>
        <w:t>Семицветик</w:t>
      </w:r>
      <w:proofErr w:type="spellEnd"/>
      <w:r w:rsidRPr="002D5EDA">
        <w:rPr>
          <w:sz w:val="28"/>
          <w:szCs w:val="28"/>
        </w:rPr>
        <w:t xml:space="preserve">»  </w:t>
      </w:r>
      <w:proofErr w:type="spellStart"/>
      <w:r w:rsidRPr="002D5EDA">
        <w:rPr>
          <w:sz w:val="28"/>
          <w:szCs w:val="28"/>
        </w:rPr>
        <w:t>В.И.Ашиков</w:t>
      </w:r>
      <w:proofErr w:type="spellEnd"/>
      <w:r w:rsidRPr="002D5EDA">
        <w:rPr>
          <w:sz w:val="28"/>
          <w:szCs w:val="28"/>
        </w:rPr>
        <w:t xml:space="preserve">, </w:t>
      </w:r>
      <w:proofErr w:type="spellStart"/>
      <w:r w:rsidRPr="002D5EDA">
        <w:rPr>
          <w:sz w:val="28"/>
          <w:szCs w:val="28"/>
        </w:rPr>
        <w:t>С.Г.Ашикова</w:t>
      </w:r>
      <w:proofErr w:type="spellEnd"/>
      <w:r>
        <w:rPr>
          <w:sz w:val="28"/>
          <w:szCs w:val="28"/>
        </w:rPr>
        <w:t>.</w:t>
      </w:r>
    </w:p>
    <w:p w:rsidR="008B101D" w:rsidRDefault="008B101D" w:rsidP="00DF36C3">
      <w:pPr>
        <w:ind w:left="703"/>
        <w:jc w:val="both"/>
        <w:rPr>
          <w:sz w:val="28"/>
          <w:szCs w:val="28"/>
          <w:u w:val="single"/>
        </w:rPr>
      </w:pPr>
    </w:p>
    <w:p w:rsidR="00DF36C3" w:rsidRDefault="00DF36C3" w:rsidP="00C00C9B">
      <w:pPr>
        <w:rPr>
          <w:sz w:val="28"/>
          <w:szCs w:val="28"/>
          <w:u w:val="single"/>
        </w:rPr>
      </w:pPr>
    </w:p>
    <w:p w:rsidR="00DF36C3" w:rsidRDefault="00DF36C3" w:rsidP="00DF36C3">
      <w:pPr>
        <w:ind w:left="357" w:firstLine="397"/>
        <w:jc w:val="center"/>
        <w:rPr>
          <w:b/>
          <w:color w:val="0000FF"/>
          <w:sz w:val="28"/>
          <w:szCs w:val="28"/>
        </w:rPr>
      </w:pPr>
      <w:r w:rsidRPr="004A58F0">
        <w:rPr>
          <w:b/>
          <w:color w:val="0000FF"/>
          <w:sz w:val="28"/>
          <w:szCs w:val="28"/>
        </w:rPr>
        <w:t>Программно-методическое обеспечение</w:t>
      </w:r>
    </w:p>
    <w:p w:rsidR="00A06A53" w:rsidRPr="004A58F0" w:rsidRDefault="00A06A53" w:rsidP="00DF36C3">
      <w:pPr>
        <w:ind w:left="357" w:firstLine="397"/>
        <w:jc w:val="center"/>
        <w:rPr>
          <w:b/>
          <w:color w:val="0000FF"/>
          <w:sz w:val="28"/>
          <w:szCs w:val="28"/>
        </w:rPr>
      </w:pP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>Исходя из анализа программно-методического обеспечения ДОУ, можно сделать вывод, что программно-методическое  обеспечение в детском саду на достаточном уровне – 91,5%.</w:t>
      </w: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 xml:space="preserve">За последнее время приобреталось  методическое обеспечение для реализации ФГОС  ДО и основной общеобразовательной программы  ДОУ. В новом учебном году детский сад будет реализовывать основную общеобразовательную программу, </w:t>
      </w:r>
      <w:proofErr w:type="gramStart"/>
      <w:r w:rsidRPr="002D5EDA">
        <w:rPr>
          <w:sz w:val="28"/>
          <w:szCs w:val="28"/>
        </w:rPr>
        <w:t>разработанную  в</w:t>
      </w:r>
      <w:proofErr w:type="gramEnd"/>
      <w:r w:rsidRPr="002D5EDA">
        <w:rPr>
          <w:sz w:val="28"/>
          <w:szCs w:val="28"/>
        </w:rPr>
        <w:t xml:space="preserve"> соответствии с ФГОС ДО и  примерной общеобразовательной программы Н.Е. </w:t>
      </w:r>
      <w:proofErr w:type="spellStart"/>
      <w:r w:rsidRPr="002D5EDA">
        <w:rPr>
          <w:sz w:val="28"/>
          <w:szCs w:val="28"/>
        </w:rPr>
        <w:t>Вераксы</w:t>
      </w:r>
      <w:proofErr w:type="spellEnd"/>
      <w:r w:rsidRPr="002D5EDA">
        <w:rPr>
          <w:sz w:val="28"/>
          <w:szCs w:val="28"/>
        </w:rPr>
        <w:t xml:space="preserve"> «От рождения до школы». В связи с этим было приобретено методическое обеспечение к программе на все возрастные группы и методический кабинет детского сада. </w:t>
      </w: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 xml:space="preserve">Приобретены: пособия по перспективному и календарному планированию воспитательно-образовательной работы  для детей раннего, младшего, среднего и старшего  дошкольного возраста;  наглядный и демонстрационный материал по познавательно-речевому развитию, элементарным математическим представлениям, экологическому воспитанию, развитию познавательных психических процессов, организации экспериментирования; детская художественная литература; диски с обучающими фильмами по познавательному развитию. Педагогами  и специалистами ДОУ составлены  и пополняются  картотеки игр и упражнений по различным разделам программы. </w:t>
      </w: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>Сделаны подборки информационных стендов для родителей по всем направлениям развития дошкольников.</w:t>
      </w: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 xml:space="preserve">Исходя из анализа предметно-развивающей среды групп,  можно сделать вывод, что педагоги уделяют должное внимание данному вопросу. Общая оснащенность составила  78,1  %. Отдельным группам были даны рекомендации по данному вопросу, которые в настоящее время исправляются и дорабатываются. В течение учебного года группам выделялись игрушки, </w:t>
      </w:r>
      <w:r w:rsidRPr="002D5EDA">
        <w:rPr>
          <w:sz w:val="28"/>
          <w:szCs w:val="28"/>
        </w:rPr>
        <w:lastRenderedPageBreak/>
        <w:t xml:space="preserve">настольно-печатные  и развивающие игры, приобретенные за счет субвенций (программы </w:t>
      </w:r>
      <w:proofErr w:type="spellStart"/>
      <w:r w:rsidRPr="002D5EDA">
        <w:rPr>
          <w:sz w:val="28"/>
          <w:szCs w:val="28"/>
        </w:rPr>
        <w:t>подушевого</w:t>
      </w:r>
      <w:proofErr w:type="spellEnd"/>
      <w:r w:rsidRPr="002D5EDA">
        <w:rPr>
          <w:sz w:val="28"/>
          <w:szCs w:val="28"/>
        </w:rPr>
        <w:t xml:space="preserve"> финансирования). </w:t>
      </w:r>
    </w:p>
    <w:p w:rsidR="002D5EDA" w:rsidRPr="002D5EDA" w:rsidRDefault="002D5EDA" w:rsidP="002D5EDA">
      <w:pPr>
        <w:ind w:left="-240" w:firstLine="600"/>
        <w:jc w:val="both"/>
        <w:rPr>
          <w:sz w:val="28"/>
          <w:szCs w:val="28"/>
        </w:rPr>
      </w:pPr>
      <w:r w:rsidRPr="002D5EDA">
        <w:rPr>
          <w:sz w:val="28"/>
          <w:szCs w:val="28"/>
        </w:rPr>
        <w:t>Для реализации приоритетного направления развития ДОУ, программ и технологий дополнительного образования приобретены: дополнительная методическая литература, рабочие тетради, демонстрационные пособия.</w:t>
      </w:r>
    </w:p>
    <w:p w:rsidR="00A06A53" w:rsidRDefault="00A06A53" w:rsidP="002D5EDA">
      <w:pPr>
        <w:ind w:left="-240" w:right="-851" w:firstLine="600"/>
        <w:jc w:val="both"/>
        <w:rPr>
          <w:rFonts w:ascii="Bookman Old Style" w:hAnsi="Bookman Old Style"/>
          <w:b/>
        </w:rPr>
      </w:pPr>
    </w:p>
    <w:p w:rsidR="00A06A53" w:rsidRDefault="00A06A53" w:rsidP="00544C72">
      <w:pPr>
        <w:ind w:left="-240" w:firstLine="600"/>
        <w:jc w:val="both"/>
        <w:rPr>
          <w:rFonts w:ascii="Bookman Old Style" w:hAnsi="Bookman Old Style"/>
          <w:b/>
        </w:rPr>
      </w:pPr>
    </w:p>
    <w:p w:rsidR="00544C72" w:rsidRPr="005A7625" w:rsidRDefault="00544C72" w:rsidP="00544C72">
      <w:pPr>
        <w:ind w:left="-240" w:firstLine="600"/>
        <w:jc w:val="both"/>
        <w:rPr>
          <w:rFonts w:ascii="Bookman Old Style" w:hAnsi="Bookman Old Style"/>
          <w:b/>
        </w:rPr>
      </w:pPr>
      <w:r w:rsidRPr="005A7625">
        <w:rPr>
          <w:rFonts w:ascii="Bookman Old Style" w:hAnsi="Bookman Old Style"/>
          <w:b/>
        </w:rPr>
        <w:t xml:space="preserve">Учебный </w:t>
      </w:r>
      <w:r>
        <w:rPr>
          <w:rFonts w:ascii="Bookman Old Style" w:hAnsi="Bookman Old Style"/>
          <w:b/>
        </w:rPr>
        <w:t>план</w:t>
      </w:r>
      <w:r w:rsidRPr="005A7625">
        <w:rPr>
          <w:rFonts w:ascii="Bookman Old Style" w:hAnsi="Bookman Old Style"/>
          <w:b/>
        </w:rPr>
        <w:t xml:space="preserve">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Учебно-воспитательный процесс строится в соответствии с вышеперечисленными комплексными и парциальными программами и технологиями. Учебная нагрузка соответствует требованиям СанПиН.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ясельной группе проводится 10 занятий в неделю;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младшей группе – 11 занятий в неделю;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средней группе – 12 занятий в неделю;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старшей группе – 15; </w:t>
      </w:r>
    </w:p>
    <w:p w:rsidR="00544C72" w:rsidRDefault="00544C72" w:rsidP="00544C72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подготовительной группе  - 17 занятий в неделю.</w:t>
      </w:r>
    </w:p>
    <w:p w:rsidR="00544C72" w:rsidRDefault="00544C72" w:rsidP="00011BE8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состав этих занятий входят коррекционно-развивающие занятия и занятия дополнительного образования дошкольников. </w:t>
      </w:r>
      <w:r w:rsidR="00011BE8">
        <w:rPr>
          <w:rFonts w:ascii="Bookman Old Style" w:hAnsi="Bookman Old Style"/>
        </w:rPr>
        <w:t>Разработан годовой календарный график объема образовательной нагрузки.</w:t>
      </w:r>
    </w:p>
    <w:p w:rsidR="00544C72" w:rsidRPr="00D270D6" w:rsidRDefault="00544C72" w:rsidP="00544C72">
      <w:pPr>
        <w:ind w:left="-240" w:firstLine="600"/>
        <w:jc w:val="both"/>
        <w:rPr>
          <w:rFonts w:ascii="Bookman Old Style" w:hAnsi="Bookman Old Style"/>
        </w:rPr>
      </w:pPr>
    </w:p>
    <w:p w:rsidR="00DF36C3" w:rsidRDefault="00DF36C3" w:rsidP="00DF36C3">
      <w:pPr>
        <w:ind w:left="357" w:firstLine="397"/>
        <w:rPr>
          <w:sz w:val="28"/>
          <w:szCs w:val="28"/>
        </w:rPr>
      </w:pPr>
    </w:p>
    <w:p w:rsidR="00544C72" w:rsidRPr="0097407C" w:rsidRDefault="004A58F0" w:rsidP="00544C72">
      <w:pPr>
        <w:jc w:val="center"/>
        <w:outlineLvl w:val="0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5. </w:t>
      </w:r>
      <w:r w:rsidR="00544C72" w:rsidRPr="00544C72">
        <w:rPr>
          <w:b/>
          <w:color w:val="0000FF"/>
          <w:sz w:val="32"/>
          <w:szCs w:val="32"/>
        </w:rPr>
        <w:t>Сотрудничество ДОУ с другими организациями</w:t>
      </w:r>
      <w:r w:rsidR="00544C72" w:rsidRPr="0097407C">
        <w:rPr>
          <w:color w:val="0000FF"/>
          <w:sz w:val="32"/>
          <w:szCs w:val="32"/>
        </w:rPr>
        <w:t>.</w:t>
      </w:r>
    </w:p>
    <w:p w:rsidR="00011BE8" w:rsidRPr="006A264C" w:rsidRDefault="00011BE8" w:rsidP="00011BE8">
      <w:pPr>
        <w:tabs>
          <w:tab w:val="left" w:pos="5274"/>
        </w:tabs>
        <w:outlineLvl w:val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16"/>
        <w:gridCol w:w="1896"/>
        <w:gridCol w:w="1992"/>
        <w:gridCol w:w="1843"/>
      </w:tblGrid>
      <w:tr w:rsidR="00011BE8" w:rsidTr="00011BE8">
        <w:trPr>
          <w:trHeight w:val="330"/>
        </w:trPr>
        <w:tc>
          <w:tcPr>
            <w:tcW w:w="1985" w:type="dxa"/>
            <w:vMerge w:val="restart"/>
          </w:tcPr>
          <w:p w:rsidR="00011BE8" w:rsidRDefault="00011BE8" w:rsidP="00CD003F">
            <w:r>
              <w:t>Социальные  партнеры</w:t>
            </w:r>
          </w:p>
        </w:tc>
        <w:tc>
          <w:tcPr>
            <w:tcW w:w="4812" w:type="dxa"/>
            <w:gridSpan w:val="2"/>
          </w:tcPr>
          <w:p w:rsidR="00011BE8" w:rsidRDefault="00011BE8" w:rsidP="00CD003F">
            <w:r>
              <w:t>Результаты</w:t>
            </w:r>
          </w:p>
        </w:tc>
        <w:tc>
          <w:tcPr>
            <w:tcW w:w="1992" w:type="dxa"/>
            <w:vMerge w:val="restart"/>
          </w:tcPr>
          <w:p w:rsidR="00011BE8" w:rsidRDefault="00011BE8" w:rsidP="00CD003F">
            <w:r>
              <w:t>Выводы</w:t>
            </w:r>
          </w:p>
        </w:tc>
        <w:tc>
          <w:tcPr>
            <w:tcW w:w="1843" w:type="dxa"/>
            <w:vMerge w:val="restart"/>
          </w:tcPr>
          <w:p w:rsidR="00011BE8" w:rsidRDefault="00011BE8" w:rsidP="00CD003F">
            <w:r>
              <w:t>Перспективы  в  работе</w:t>
            </w:r>
          </w:p>
        </w:tc>
      </w:tr>
      <w:tr w:rsidR="00011BE8" w:rsidTr="00011BE8">
        <w:trPr>
          <w:trHeight w:val="210"/>
        </w:trPr>
        <w:tc>
          <w:tcPr>
            <w:tcW w:w="1985" w:type="dxa"/>
            <w:vMerge/>
          </w:tcPr>
          <w:p w:rsidR="00011BE8" w:rsidRDefault="00011BE8" w:rsidP="00CD003F"/>
        </w:tc>
        <w:tc>
          <w:tcPr>
            <w:tcW w:w="2916" w:type="dxa"/>
          </w:tcPr>
          <w:p w:rsidR="00011BE8" w:rsidRDefault="00011BE8" w:rsidP="00CD003F">
            <w:r>
              <w:t>Сильные  стороны</w:t>
            </w:r>
          </w:p>
        </w:tc>
        <w:tc>
          <w:tcPr>
            <w:tcW w:w="1896" w:type="dxa"/>
          </w:tcPr>
          <w:p w:rsidR="00011BE8" w:rsidRDefault="00011BE8" w:rsidP="00CD003F">
            <w:r>
              <w:t>Слабые  стороны</w:t>
            </w:r>
          </w:p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1. ОАО «Пензенский тепличный комбинат»</w:t>
            </w:r>
          </w:p>
        </w:tc>
        <w:tc>
          <w:tcPr>
            <w:tcW w:w="2916" w:type="dxa"/>
          </w:tcPr>
          <w:p w:rsidR="00011BE8" w:rsidRDefault="00011BE8" w:rsidP="00CD003F">
            <w:r>
              <w:t>- Оказывает  спонсорскую  помощь  ДОУ;</w:t>
            </w:r>
          </w:p>
          <w:p w:rsidR="00011BE8" w:rsidRDefault="00011BE8" w:rsidP="00CD003F">
            <w:r>
              <w:t>- Помощь  в  решении  хозяйственных  вопросов, ремонтных  работ, вывозе мусора.</w:t>
            </w:r>
          </w:p>
          <w:p w:rsidR="00011BE8" w:rsidRDefault="00011BE8" w:rsidP="00CD003F">
            <w:r>
              <w:t xml:space="preserve">- Предоставляет  транспорт  для  вывоза  детей  на  экскурсии;  </w:t>
            </w:r>
          </w:p>
          <w:p w:rsidR="00011BE8" w:rsidRDefault="00011BE8" w:rsidP="00CD003F">
            <w:r>
              <w:t>- Изготовление игрового оборудования для участка.</w:t>
            </w:r>
          </w:p>
        </w:tc>
        <w:tc>
          <w:tcPr>
            <w:tcW w:w="1896" w:type="dxa"/>
          </w:tcPr>
          <w:p w:rsidR="00011BE8" w:rsidRDefault="00011BE8" w:rsidP="00CD003F">
            <w:r>
              <w:t>ГУП «Тепличный»  создает  неблагоприятный  экологический  фон  в  микрорайоне.</w:t>
            </w:r>
          </w:p>
        </w:tc>
        <w:tc>
          <w:tcPr>
            <w:tcW w:w="1992" w:type="dxa"/>
            <w:vMerge w:val="restart"/>
          </w:tcPr>
          <w:p w:rsidR="00011BE8" w:rsidRDefault="00011BE8" w:rsidP="00CD003F">
            <w:r>
              <w:t xml:space="preserve">Взаимодействие  ДОУ  с  социальными  партнерами  дает  возможность  выжить  в  трудных  экономических  условиях,  решать  хозяйственные  вопросы, а также </w:t>
            </w:r>
          </w:p>
          <w:p w:rsidR="00011BE8" w:rsidRDefault="00011BE8" w:rsidP="00CD003F">
            <w:r>
              <w:t>вопросы  воспитания   и  развития  дошкольников.</w:t>
            </w:r>
          </w:p>
          <w:p w:rsidR="00011BE8" w:rsidRDefault="00011BE8" w:rsidP="00CD003F">
            <w:r>
              <w:t xml:space="preserve">Социальные партнеры помогают поддерживать материально-техническую базу ДОУ на хорошем уровне.  </w:t>
            </w:r>
            <w:proofErr w:type="gramStart"/>
            <w:r>
              <w:lastRenderedPageBreak/>
              <w:t>Благодаря  взаимодействию</w:t>
            </w:r>
            <w:proofErr w:type="gramEnd"/>
            <w:r>
              <w:t xml:space="preserve">  с  социальными  партнерами  детский  сад  успешно  решает  вопросы  оздоровления  детей (заболеваемости  детей  в  нашем  ДОУ  одна  из  самых  низких  в  городе).</w:t>
            </w:r>
          </w:p>
          <w:p w:rsidR="00011BE8" w:rsidRDefault="00011BE8" w:rsidP="00CD003F">
            <w:r>
              <w:t>Д/</w:t>
            </w:r>
            <w:proofErr w:type="gramStart"/>
            <w:r>
              <w:t>сад  ведет</w:t>
            </w:r>
            <w:proofErr w:type="gramEnd"/>
            <w:r>
              <w:t xml:space="preserve">  </w:t>
            </w:r>
            <w:proofErr w:type="spellStart"/>
            <w:r>
              <w:t>целенаправ</w:t>
            </w:r>
            <w:proofErr w:type="spellEnd"/>
            <w:r>
              <w:t xml:space="preserve">-ленную,  планомерную  работу  в  данном  направлении,  ежегодно  расширяя  сферы  </w:t>
            </w:r>
            <w:proofErr w:type="spellStart"/>
            <w:r>
              <w:t>взаимодей-ствия</w:t>
            </w:r>
            <w:proofErr w:type="spellEnd"/>
            <w:r>
              <w:t xml:space="preserve">  с  социальными  партнерами. Обобщен опыт работы ДОУ в этом направлении. </w:t>
            </w:r>
          </w:p>
        </w:tc>
        <w:tc>
          <w:tcPr>
            <w:tcW w:w="1843" w:type="dxa"/>
            <w:vMerge w:val="restart"/>
          </w:tcPr>
          <w:p w:rsidR="00011BE8" w:rsidRDefault="00011BE8" w:rsidP="00CD003F">
            <w:r>
              <w:lastRenderedPageBreak/>
              <w:t xml:space="preserve">- </w:t>
            </w:r>
            <w:proofErr w:type="gramStart"/>
            <w:r>
              <w:t>Продолжать  и</w:t>
            </w:r>
            <w:proofErr w:type="gramEnd"/>
            <w:r>
              <w:t xml:space="preserve">  расширять  сотрудничество  со  всеми  названными  организациями  и  </w:t>
            </w:r>
            <w:proofErr w:type="spellStart"/>
            <w:r>
              <w:t>предприя-тиями</w:t>
            </w:r>
            <w:proofErr w:type="spellEnd"/>
            <w:r>
              <w:t xml:space="preserve"> в сфере качественной организации педагогического процесса и укрепления материально-технической базы ДОУ..</w:t>
            </w:r>
          </w:p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 xml:space="preserve">2.  МУЗ  городская  больница  им. М.А. Семашко  детская  поликлиника  № </w:t>
            </w:r>
          </w:p>
        </w:tc>
        <w:tc>
          <w:tcPr>
            <w:tcW w:w="2916" w:type="dxa"/>
          </w:tcPr>
          <w:p w:rsidR="00011BE8" w:rsidRDefault="00011BE8" w:rsidP="00CD003F">
            <w:r>
              <w:t>- - На базе ДОУ создан фотарий и разработана схема оздоровительных процедур для детей, согласованная с поликлиникой.</w:t>
            </w:r>
          </w:p>
          <w:p w:rsidR="00011BE8" w:rsidRDefault="00011BE8" w:rsidP="00CD003F">
            <w:r>
              <w:t>- Детей  ежедневно  осматривает  врач – педиатр.</w:t>
            </w:r>
          </w:p>
          <w:p w:rsidR="00011BE8" w:rsidRDefault="00011BE8" w:rsidP="00CD003F">
            <w:r>
              <w:t>- Организован  ежегодный  осмотр  детей  врачами – специалистами.</w:t>
            </w:r>
          </w:p>
          <w:p w:rsidR="00011BE8" w:rsidRDefault="00011BE8" w:rsidP="00CD003F">
            <w:r>
              <w:lastRenderedPageBreak/>
              <w:t xml:space="preserve">- Проводятся  индивидуальные  консультации  психоневролога.  </w:t>
            </w:r>
          </w:p>
        </w:tc>
        <w:tc>
          <w:tcPr>
            <w:tcW w:w="1896" w:type="dxa"/>
          </w:tcPr>
          <w:p w:rsidR="00011BE8" w:rsidRDefault="00011BE8" w:rsidP="00CD003F">
            <w:r>
              <w:lastRenderedPageBreak/>
              <w:t xml:space="preserve">Мало  приглашаются  врачи  -  специалисты  на  встречи  с  родителями.  После  осмотра  оставляются  лишь  назначения,  а  беседы,  консультации,  </w:t>
            </w:r>
            <w:r>
              <w:lastRenderedPageBreak/>
              <w:t>рекомендации  родителям  не  даются.</w:t>
            </w:r>
          </w:p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lastRenderedPageBreak/>
              <w:t>3.  МУП  «Зеленое  хозяйство»</w:t>
            </w:r>
          </w:p>
        </w:tc>
        <w:tc>
          <w:tcPr>
            <w:tcW w:w="2916" w:type="dxa"/>
          </w:tcPr>
          <w:p w:rsidR="00011BE8" w:rsidRDefault="00011BE8" w:rsidP="00CD003F">
            <w:r>
              <w:t>- Оказывает  помощь  в  вывозе  мусора;</w:t>
            </w:r>
          </w:p>
          <w:p w:rsidR="00011BE8" w:rsidRDefault="00011BE8" w:rsidP="00CD003F">
            <w:r>
              <w:t>- Приобретение  саженцев,  цветочной  рассады;</w:t>
            </w:r>
          </w:p>
          <w:p w:rsidR="00011BE8" w:rsidRDefault="00011BE8" w:rsidP="00CD003F">
            <w:r>
              <w:t xml:space="preserve">- спилил  и  опиливание  деревьев; </w:t>
            </w:r>
          </w:p>
          <w:p w:rsidR="00011BE8" w:rsidRDefault="00011BE8" w:rsidP="00CD003F">
            <w:r>
              <w:t>- завоз земли для оформления газонов.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4.  ГУК «Пензенский  областной Дом  народного  творчества»</w:t>
            </w:r>
          </w:p>
        </w:tc>
        <w:tc>
          <w:tcPr>
            <w:tcW w:w="2916" w:type="dxa"/>
          </w:tcPr>
          <w:p w:rsidR="00011BE8" w:rsidRDefault="00011BE8" w:rsidP="00CD003F">
            <w:r>
              <w:t xml:space="preserve">Выполнены  запланированные  выездные экскурсии,  дети  получили  знания  о рукоделиях  пензенских  мастеров.  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5. ГУК «Пензенский  государственный краеведческий  музей».</w:t>
            </w:r>
          </w:p>
        </w:tc>
        <w:tc>
          <w:tcPr>
            <w:tcW w:w="2916" w:type="dxa"/>
          </w:tcPr>
          <w:p w:rsidR="00011BE8" w:rsidRDefault="00011BE8" w:rsidP="00CD003F">
            <w:r>
              <w:t>Дети познакомились с историей возникновения города Пензы, географическими и природными с особенностями Пензенского края.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6.  Пензенская областная  картинная  галерея  им. К.А. Савицкого</w:t>
            </w:r>
          </w:p>
        </w:tc>
        <w:tc>
          <w:tcPr>
            <w:tcW w:w="2916" w:type="dxa"/>
          </w:tcPr>
          <w:p w:rsidR="00011BE8" w:rsidRDefault="00011BE8" w:rsidP="00CD003F">
            <w:r>
              <w:t>- Все  запланированные  мероприятия  выполнены.</w:t>
            </w:r>
          </w:p>
          <w:p w:rsidR="00011BE8" w:rsidRDefault="00011BE8" w:rsidP="00CD003F">
            <w:r>
              <w:t>- Дети  получили  представление  об изобразительном искусстве, его видах, познакомились с картинной галереей, правилах поведения в ней.</w:t>
            </w:r>
          </w:p>
          <w:p w:rsidR="00011BE8" w:rsidRDefault="00011BE8" w:rsidP="00CD003F">
            <w:r>
              <w:t>- Музей  проводит  выездные  экскурсии,  что  очень  удобно  для  ДОУ.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vMerge w:val="restart"/>
            <w:tcBorders>
              <w:top w:val="nil"/>
            </w:tcBorders>
          </w:tcPr>
          <w:p w:rsidR="00011BE8" w:rsidRDefault="00011BE8" w:rsidP="00CD003F"/>
        </w:tc>
        <w:tc>
          <w:tcPr>
            <w:tcW w:w="1843" w:type="dxa"/>
            <w:vMerge w:val="restart"/>
            <w:tcBorders>
              <w:top w:val="nil"/>
            </w:tcBorders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7.  ГУК «Пензенский областной театр  кукол»</w:t>
            </w:r>
          </w:p>
        </w:tc>
        <w:tc>
          <w:tcPr>
            <w:tcW w:w="2916" w:type="dxa"/>
          </w:tcPr>
          <w:p w:rsidR="00011BE8" w:rsidRDefault="00011BE8" w:rsidP="00CD003F">
            <w:r>
              <w:t>- Выездные  спектакли  очень  нравятся  детям.  Это  приобщает  их  к  театральному  искусству,  помогает  проявить  свои    творческие  способности,  расширяет  кругозор  детей.</w:t>
            </w:r>
          </w:p>
          <w:p w:rsidR="00011BE8" w:rsidRDefault="00011BE8" w:rsidP="00CD003F"/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  <w:tcBorders>
              <w:top w:val="nil"/>
            </w:tcBorders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lastRenderedPageBreak/>
              <w:t xml:space="preserve">8. МБОУ СОШ </w:t>
            </w:r>
          </w:p>
          <w:p w:rsidR="00011BE8" w:rsidRDefault="00011BE8" w:rsidP="00CD003F">
            <w:pPr>
              <w:jc w:val="center"/>
            </w:pPr>
            <w:r>
              <w:t>№ 75</w:t>
            </w:r>
          </w:p>
        </w:tc>
        <w:tc>
          <w:tcPr>
            <w:tcW w:w="2916" w:type="dxa"/>
          </w:tcPr>
          <w:p w:rsidR="00011BE8" w:rsidRDefault="00011BE8" w:rsidP="00CD003F">
            <w:r>
              <w:t xml:space="preserve">- </w:t>
            </w:r>
            <w:proofErr w:type="gramStart"/>
            <w:r>
              <w:t>Дети  получают</w:t>
            </w:r>
            <w:proofErr w:type="gramEnd"/>
            <w:r>
              <w:t xml:space="preserve">  возможность  заранее  познакомится  со  школой,  школьной  жизнью,  поучаствовать  в  мероприятиях  со  своими  старшими  товарищами.</w:t>
            </w:r>
          </w:p>
          <w:p w:rsidR="00011BE8" w:rsidRDefault="00011BE8" w:rsidP="00CD003F">
            <w:r>
              <w:t>- Учителя  знакомится  со  своими  будущими  учениками,  их  индивидуальными  особенностями  и  возможностями.</w:t>
            </w:r>
          </w:p>
          <w:p w:rsidR="00011BE8" w:rsidRDefault="00011BE8" w:rsidP="00CD003F">
            <w:r>
              <w:t>- Имеется  возможность  отследить  успеваемость  выпускников,  проанализировать  трудности  в  обучении  детей,  скорректировать  на  этой  основе  подготовку  детей  к  школе  в  ДОУ.</w:t>
            </w:r>
          </w:p>
          <w:p w:rsidR="00011BE8" w:rsidRDefault="00011BE8" w:rsidP="00CD003F">
            <w:r>
              <w:t>- Родители  получили  необходимые  знания  и  практические  навыки  по  подготовке  детей  к  школе.</w:t>
            </w:r>
          </w:p>
          <w:p w:rsidR="00011BE8" w:rsidRDefault="00011BE8" w:rsidP="00CD003F">
            <w:r>
              <w:t xml:space="preserve">- Согласно  плану  проведены  совместные  мероприятия,  что  сближает  и  объединяет  детей,  педагогов  и  родителей,  делает  переход  выпускников  ДОУ  в  школу  безболезненным, легким. </w:t>
            </w:r>
          </w:p>
          <w:p w:rsidR="00011BE8" w:rsidRDefault="00011BE8" w:rsidP="00CD003F">
            <w:r>
              <w:t xml:space="preserve">- Оказывают помощь ДОУ в организации открытых мероприятий городского и областного уровня (предоставляют помещение, участие выпускников ДОУ в концерте).    </w:t>
            </w:r>
          </w:p>
          <w:p w:rsidR="00011BE8" w:rsidRDefault="00011BE8" w:rsidP="00CD003F"/>
          <w:p w:rsidR="00011BE8" w:rsidRDefault="00011BE8" w:rsidP="00CD003F"/>
        </w:tc>
        <w:tc>
          <w:tcPr>
            <w:tcW w:w="1896" w:type="dxa"/>
          </w:tcPr>
          <w:p w:rsidR="00011BE8" w:rsidRDefault="00011BE8" w:rsidP="00CD003F">
            <w:r>
              <w:t>- Больше  уделить  внимания  развитию   мотивационной готовности   выпускников.</w:t>
            </w:r>
          </w:p>
          <w:p w:rsidR="00011BE8" w:rsidRDefault="00011BE8" w:rsidP="00CD003F">
            <w:r>
              <w:t>- Мало  внимания  в  школе  уделяется  вопросам  оздоровления  детей, их индивидуальным особенностям.</w:t>
            </w:r>
          </w:p>
        </w:tc>
        <w:tc>
          <w:tcPr>
            <w:tcW w:w="1992" w:type="dxa"/>
            <w:vMerge/>
          </w:tcPr>
          <w:p w:rsidR="00011BE8" w:rsidRDefault="00011BE8" w:rsidP="00CD003F"/>
        </w:tc>
        <w:tc>
          <w:tcPr>
            <w:tcW w:w="1843" w:type="dxa"/>
            <w:vMerge/>
            <w:tcBorders>
              <w:top w:val="nil"/>
            </w:tcBorders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lastRenderedPageBreak/>
              <w:t>9.  МНМЦО г. Пензы</w:t>
            </w:r>
          </w:p>
        </w:tc>
        <w:tc>
          <w:tcPr>
            <w:tcW w:w="2916" w:type="dxa"/>
          </w:tcPr>
          <w:p w:rsidR="00011BE8" w:rsidRDefault="00011BE8" w:rsidP="00CD003F">
            <w:r>
              <w:t xml:space="preserve">- Педагоги  детского сада  имели  возможность  получить    консультации  по  различным  вопросам  педагогики,  психологии, различным  методикам,  </w:t>
            </w:r>
            <w:r>
              <w:lastRenderedPageBreak/>
              <w:t>на  практике  увидеть современные формы, технологии  и  методы  работы  с  детьми.</w:t>
            </w:r>
          </w:p>
          <w:p w:rsidR="00011BE8" w:rsidRDefault="00011BE8" w:rsidP="00CD003F">
            <w:r>
              <w:t>- Участие в городских конкурсах повышает творческий потенциал педагогов ДОУ, помогает обобщить опыт работы, увидеть недостатки, скоординировать дальнейшую работу.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tcBorders>
              <w:top w:val="nil"/>
            </w:tcBorders>
          </w:tcPr>
          <w:p w:rsidR="00011BE8" w:rsidRDefault="00011BE8" w:rsidP="00CD003F"/>
        </w:tc>
        <w:tc>
          <w:tcPr>
            <w:tcW w:w="1843" w:type="dxa"/>
            <w:tcBorders>
              <w:top w:val="nil"/>
            </w:tcBorders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lastRenderedPageBreak/>
              <w:t xml:space="preserve">10. ПИРО </w:t>
            </w:r>
          </w:p>
        </w:tc>
        <w:tc>
          <w:tcPr>
            <w:tcW w:w="2916" w:type="dxa"/>
          </w:tcPr>
          <w:p w:rsidR="00011BE8" w:rsidRDefault="00011BE8" w:rsidP="00CD003F">
            <w:r>
              <w:t>- Педагоги  и  специалисты  прошли курсы  повышения  квалификации  и переподготовки.</w:t>
            </w:r>
          </w:p>
          <w:p w:rsidR="00011BE8" w:rsidRPr="00665891" w:rsidRDefault="00011BE8" w:rsidP="00CD003F">
            <w:r>
              <w:t>- Подготовка открытых мероприятий для слушателей курсов повышения квалификации повышает профессиональное мастерство педагогов детского сада, помогает найти новые формы и методы работы с детьми, систематизировать образовательный процесс.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tcBorders>
              <w:top w:val="single" w:sz="4" w:space="0" w:color="auto"/>
            </w:tcBorders>
          </w:tcPr>
          <w:p w:rsidR="00011BE8" w:rsidRDefault="00011BE8" w:rsidP="00CD003F"/>
        </w:tc>
        <w:tc>
          <w:tcPr>
            <w:tcW w:w="1843" w:type="dxa"/>
            <w:vMerge w:val="restart"/>
            <w:tcBorders>
              <w:top w:val="nil"/>
            </w:tcBorders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11. Информационно-библиотечный центр г. Пензы</w:t>
            </w:r>
          </w:p>
        </w:tc>
        <w:tc>
          <w:tcPr>
            <w:tcW w:w="2916" w:type="dxa"/>
          </w:tcPr>
          <w:p w:rsidR="00011BE8" w:rsidRDefault="00011BE8" w:rsidP="00CD003F">
            <w:r>
              <w:t>У детей развиты представления об истории возникновении книги, ее значении, значимости библиотек в развитии цивилизации. Организована работа передвижной библиотеки. Принимают участие в познавательных мероприятиях для детей.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tcBorders>
              <w:top w:val="nil"/>
            </w:tcBorders>
          </w:tcPr>
          <w:p w:rsidR="00011BE8" w:rsidRDefault="00011BE8" w:rsidP="00CD003F"/>
        </w:tc>
        <w:tc>
          <w:tcPr>
            <w:tcW w:w="1843" w:type="dxa"/>
            <w:vMerge/>
          </w:tcPr>
          <w:p w:rsidR="00011BE8" w:rsidRDefault="00011BE8" w:rsidP="00CD003F"/>
        </w:tc>
      </w:tr>
      <w:tr w:rsidR="00011BE8" w:rsidTr="00011BE8">
        <w:tc>
          <w:tcPr>
            <w:tcW w:w="1985" w:type="dxa"/>
          </w:tcPr>
          <w:p w:rsidR="00011BE8" w:rsidRDefault="00011BE8" w:rsidP="00CD003F">
            <w:r>
              <w:t>12. ДМШ №4</w:t>
            </w:r>
          </w:p>
        </w:tc>
        <w:tc>
          <w:tcPr>
            <w:tcW w:w="2916" w:type="dxa"/>
          </w:tcPr>
          <w:p w:rsidR="00011BE8" w:rsidRDefault="00011BE8" w:rsidP="00CD003F">
            <w:r>
              <w:t>Проведено прослушивание и отбор детей с музыкальными данными для обучения в ДМШ. Воспитанники ДМШ принимают участие в концертах и благотворительных вечерах ДОУ.</w:t>
            </w:r>
          </w:p>
        </w:tc>
        <w:tc>
          <w:tcPr>
            <w:tcW w:w="1896" w:type="dxa"/>
          </w:tcPr>
          <w:p w:rsidR="00011BE8" w:rsidRDefault="00011BE8" w:rsidP="00CD003F"/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011BE8" w:rsidRDefault="00011BE8" w:rsidP="00CD003F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11BE8" w:rsidRDefault="00011BE8" w:rsidP="00CD003F"/>
        </w:tc>
      </w:tr>
    </w:tbl>
    <w:p w:rsidR="00544C72" w:rsidRPr="006A264C" w:rsidRDefault="00544C72" w:rsidP="00011BE8">
      <w:pPr>
        <w:tabs>
          <w:tab w:val="left" w:pos="5274"/>
        </w:tabs>
        <w:outlineLvl w:val="0"/>
        <w:rPr>
          <w:color w:val="0000FF"/>
          <w:sz w:val="28"/>
          <w:szCs w:val="28"/>
        </w:rPr>
      </w:pPr>
    </w:p>
    <w:p w:rsidR="00544C72" w:rsidRDefault="00544C72" w:rsidP="00544C72"/>
    <w:p w:rsidR="00544C72" w:rsidRPr="00287B9E" w:rsidRDefault="00544C72" w:rsidP="00DF36C3">
      <w:pPr>
        <w:ind w:left="357" w:firstLine="397"/>
        <w:rPr>
          <w:sz w:val="28"/>
          <w:szCs w:val="28"/>
        </w:rPr>
      </w:pPr>
    </w:p>
    <w:p w:rsidR="00544C72" w:rsidRPr="00CB4AAF" w:rsidRDefault="00544C72" w:rsidP="00A06A53">
      <w:pPr>
        <w:ind w:right="-1135"/>
        <w:jc w:val="both"/>
        <w:rPr>
          <w:rFonts w:ascii="Bookman Old Style" w:hAnsi="Bookman Old Style"/>
        </w:rPr>
      </w:pPr>
      <w:r w:rsidRPr="006C5F2E">
        <w:rPr>
          <w:rFonts w:ascii="Bookman Old Style" w:hAnsi="Bookman Old Style"/>
          <w:b/>
          <w:u w:val="single"/>
        </w:rPr>
        <w:lastRenderedPageBreak/>
        <w:t>Выводы:</w:t>
      </w:r>
      <w:r w:rsidRPr="00CB4AAF">
        <w:rPr>
          <w:rFonts w:ascii="Bookman Old Style" w:hAnsi="Bookman Old Style"/>
        </w:rPr>
        <w:t xml:space="preserve"> Взаимодействие  ДОУ  с  социальными  партнерами  дает  возможность  выжить  в  трудных  экономических  условиях,  решать  хозяйственные  вопросы, а также вопросы  воспитания   и  развития  дошкольников.</w:t>
      </w:r>
    </w:p>
    <w:p w:rsidR="00544C72" w:rsidRPr="00CB4AAF" w:rsidRDefault="00544C72" w:rsidP="00A06A53">
      <w:pPr>
        <w:ind w:right="-1135"/>
        <w:jc w:val="both"/>
        <w:rPr>
          <w:rFonts w:ascii="Bookman Old Style" w:hAnsi="Bookman Old Style"/>
        </w:rPr>
      </w:pPr>
      <w:r w:rsidRPr="00CB4AAF">
        <w:rPr>
          <w:rFonts w:ascii="Bookman Old Style" w:hAnsi="Bookman Old Style"/>
        </w:rPr>
        <w:t xml:space="preserve">Социальные партнеры помогают поддерживать материально-техническую базу ДОУ на хорошем уровне.  </w:t>
      </w:r>
      <w:proofErr w:type="gramStart"/>
      <w:r w:rsidRPr="00CB4AAF">
        <w:rPr>
          <w:rFonts w:ascii="Bookman Old Style" w:hAnsi="Bookman Old Style"/>
        </w:rPr>
        <w:t>Благодаря  взаимодействию</w:t>
      </w:r>
      <w:proofErr w:type="gramEnd"/>
      <w:r w:rsidRPr="00CB4AAF">
        <w:rPr>
          <w:rFonts w:ascii="Bookman Old Style" w:hAnsi="Bookman Old Style"/>
        </w:rPr>
        <w:t xml:space="preserve">  с  социальными  партнерами  детский  сад  успешно  решает  вопросы  оздоровления  детей (заболеваемости  детей  в  нашем  ДОУ  одна  из  самых  низких  в  городе).</w:t>
      </w:r>
    </w:p>
    <w:p w:rsidR="00544C72" w:rsidRPr="00CB4AAF" w:rsidRDefault="00544C72" w:rsidP="00A06A53">
      <w:pPr>
        <w:ind w:right="-1135"/>
        <w:jc w:val="both"/>
        <w:rPr>
          <w:rFonts w:ascii="Bookman Old Style" w:hAnsi="Bookman Old Style"/>
        </w:rPr>
      </w:pPr>
      <w:r w:rsidRPr="00CB4AAF">
        <w:rPr>
          <w:rFonts w:ascii="Bookman Old Style" w:hAnsi="Bookman Old Style"/>
        </w:rPr>
        <w:t>Д/сад  ведет  целенаправленную,  планомерную  работу  в  данном  направлении,  ежегодно  расширяя  сферы  взаимодействия  с  социальными  партнерами. Обобщен опыт работы ДОУ в этом направлении.</w:t>
      </w:r>
    </w:p>
    <w:p w:rsidR="00544C72" w:rsidRPr="00CB4AAF" w:rsidRDefault="00544C72" w:rsidP="00A06A53">
      <w:pPr>
        <w:ind w:right="-1135"/>
        <w:jc w:val="both"/>
        <w:rPr>
          <w:b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</w:pPr>
    </w:p>
    <w:p w:rsidR="004A58F0" w:rsidRDefault="004A58F0" w:rsidP="00993598">
      <w:pPr>
        <w:jc w:val="center"/>
        <w:rPr>
          <w:b/>
          <w:color w:val="0000FF"/>
          <w:sz w:val="32"/>
          <w:szCs w:val="32"/>
          <w:u w:val="single"/>
        </w:rPr>
        <w:sectPr w:rsidR="004A58F0" w:rsidSect="00A06A53">
          <w:pgSz w:w="11906" w:h="16838" w:code="9"/>
          <w:pgMar w:top="1134" w:right="1700" w:bottom="1134" w:left="851" w:header="709" w:footer="709" w:gutter="0"/>
          <w:cols w:space="708"/>
          <w:docGrid w:linePitch="360"/>
        </w:sectPr>
      </w:pPr>
    </w:p>
    <w:p w:rsidR="00993598" w:rsidRDefault="00993598" w:rsidP="00993598">
      <w:pPr>
        <w:jc w:val="center"/>
        <w:rPr>
          <w:b/>
          <w:color w:val="0000FF"/>
          <w:sz w:val="16"/>
          <w:szCs w:val="16"/>
          <w:u w:val="single"/>
        </w:rPr>
      </w:pPr>
      <w:r w:rsidRPr="00C35F7E">
        <w:rPr>
          <w:b/>
          <w:color w:val="0000FF"/>
          <w:sz w:val="32"/>
          <w:szCs w:val="32"/>
          <w:u w:val="single"/>
        </w:rPr>
        <w:lastRenderedPageBreak/>
        <w:t>6. Анализ заболеваемости</w:t>
      </w:r>
    </w:p>
    <w:p w:rsidR="00993598" w:rsidRPr="00D35373" w:rsidRDefault="00993598" w:rsidP="00993598">
      <w:pPr>
        <w:jc w:val="center"/>
        <w:rPr>
          <w:b/>
          <w:color w:val="0000FF"/>
          <w:sz w:val="16"/>
          <w:szCs w:val="16"/>
          <w:u w:val="single"/>
        </w:rPr>
      </w:pPr>
    </w:p>
    <w:p w:rsidR="00993598" w:rsidRPr="008C692C" w:rsidRDefault="00993598" w:rsidP="00993598">
      <w:pPr>
        <w:ind w:firstLine="540"/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t>6.1. Распределение детей по группам здоровья</w:t>
      </w:r>
    </w:p>
    <w:p w:rsidR="00993598" w:rsidRPr="00D35373" w:rsidRDefault="00993598" w:rsidP="00993598">
      <w:pPr>
        <w:ind w:firstLine="540"/>
        <w:jc w:val="center"/>
        <w:rPr>
          <w:sz w:val="16"/>
          <w:szCs w:val="16"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720"/>
        <w:gridCol w:w="7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93598" w:rsidRPr="0082059D" w:rsidTr="00524E26">
        <w:tc>
          <w:tcPr>
            <w:tcW w:w="2628" w:type="dxa"/>
            <w:vMerge w:val="restart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Группы</w:t>
            </w:r>
          </w:p>
        </w:tc>
        <w:tc>
          <w:tcPr>
            <w:tcW w:w="2160" w:type="dxa"/>
            <w:gridSpan w:val="3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Всего детей по группам</w:t>
            </w:r>
          </w:p>
        </w:tc>
        <w:tc>
          <w:tcPr>
            <w:tcW w:w="10080" w:type="dxa"/>
            <w:gridSpan w:val="12"/>
          </w:tcPr>
          <w:p w:rsidR="00993598" w:rsidRPr="00E676A2" w:rsidRDefault="00993598" w:rsidP="00524E26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Группы здоровья, учебные года</w:t>
            </w:r>
          </w:p>
        </w:tc>
      </w:tr>
      <w:tr w:rsidR="00011BE8" w:rsidRPr="0082059D" w:rsidTr="00524E26">
        <w:trPr>
          <w:trHeight w:val="257"/>
        </w:trPr>
        <w:tc>
          <w:tcPr>
            <w:tcW w:w="2628" w:type="dxa"/>
            <w:vMerge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11BE8" w:rsidRPr="00E676A2" w:rsidRDefault="00011BE8" w:rsidP="00CD00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</w:p>
        </w:tc>
        <w:tc>
          <w:tcPr>
            <w:tcW w:w="720" w:type="dxa"/>
            <w:vMerge w:val="restart"/>
          </w:tcPr>
          <w:p w:rsidR="00011BE8" w:rsidRPr="00E676A2" w:rsidRDefault="00011BE8" w:rsidP="00CD00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720" w:type="dxa"/>
            <w:vMerge w:val="restart"/>
          </w:tcPr>
          <w:p w:rsidR="00011BE8" w:rsidRPr="00E676A2" w:rsidRDefault="00011BE8" w:rsidP="00CD00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 2016</w:t>
            </w:r>
          </w:p>
        </w:tc>
        <w:tc>
          <w:tcPr>
            <w:tcW w:w="2520" w:type="dxa"/>
            <w:gridSpan w:val="3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1 группа</w:t>
            </w:r>
          </w:p>
        </w:tc>
        <w:tc>
          <w:tcPr>
            <w:tcW w:w="2520" w:type="dxa"/>
            <w:gridSpan w:val="3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2 группа</w:t>
            </w:r>
          </w:p>
        </w:tc>
        <w:tc>
          <w:tcPr>
            <w:tcW w:w="2520" w:type="dxa"/>
            <w:gridSpan w:val="3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3 группа</w:t>
            </w:r>
          </w:p>
        </w:tc>
        <w:tc>
          <w:tcPr>
            <w:tcW w:w="2520" w:type="dxa"/>
            <w:gridSpan w:val="3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4 группа</w:t>
            </w:r>
          </w:p>
        </w:tc>
      </w:tr>
      <w:tr w:rsidR="00011BE8" w:rsidRPr="0082059D" w:rsidTr="00524E26">
        <w:tc>
          <w:tcPr>
            <w:tcW w:w="2628" w:type="dxa"/>
            <w:vMerge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Ясли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Младшие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Средние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Старшие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Подготовительные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BE8" w:rsidRPr="0082059D" w:rsidTr="00524E26">
        <w:tc>
          <w:tcPr>
            <w:tcW w:w="2628" w:type="dxa"/>
          </w:tcPr>
          <w:p w:rsidR="00011BE8" w:rsidRPr="00E676A2" w:rsidRDefault="00011BE8" w:rsidP="00524E26">
            <w:pPr>
              <w:jc w:val="both"/>
              <w:rPr>
                <w:sz w:val="20"/>
                <w:szCs w:val="20"/>
              </w:rPr>
            </w:pPr>
            <w:r w:rsidRPr="00E676A2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2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 24,1%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</w:t>
            </w:r>
          </w:p>
          <w:p w:rsidR="00011BE8" w:rsidRPr="00E676A2" w:rsidRDefault="00011BE8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34,3%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287/</w:t>
            </w:r>
          </w:p>
          <w:p w:rsidR="00011BE8" w:rsidRPr="00E676A2" w:rsidRDefault="00011BE8" w:rsidP="00CD00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71,4%</w:t>
            </w:r>
          </w:p>
        </w:tc>
        <w:tc>
          <w:tcPr>
            <w:tcW w:w="840" w:type="dxa"/>
          </w:tcPr>
          <w:p w:rsidR="00011BE8" w:rsidRDefault="00011BE8" w:rsidP="00CD00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303/</w:t>
            </w:r>
          </w:p>
          <w:p w:rsidR="00011BE8" w:rsidRPr="00E676A2" w:rsidRDefault="00011BE8" w:rsidP="00CD00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260/61,5%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840" w:type="dxa"/>
          </w:tcPr>
          <w:p w:rsidR="00011BE8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 1%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0,2%</w:t>
            </w:r>
          </w:p>
        </w:tc>
        <w:tc>
          <w:tcPr>
            <w:tcW w:w="840" w:type="dxa"/>
          </w:tcPr>
          <w:p w:rsidR="00011BE8" w:rsidRPr="00E676A2" w:rsidRDefault="00011BE8" w:rsidP="00CD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1/0,2%</w:t>
            </w:r>
          </w:p>
        </w:tc>
      </w:tr>
    </w:tbl>
    <w:p w:rsidR="00993598" w:rsidRPr="008424BB" w:rsidRDefault="00993598" w:rsidP="00993598">
      <w:pPr>
        <w:pStyle w:val="a4"/>
        <w:keepNext/>
        <w:rPr>
          <w:color w:val="1F497D"/>
        </w:rPr>
      </w:pPr>
    </w:p>
    <w:p w:rsidR="00993598" w:rsidRPr="000669B9" w:rsidRDefault="00011BE8" w:rsidP="00993598">
      <w:pPr>
        <w:pStyle w:val="a4"/>
        <w:keepNext/>
      </w:pPr>
      <w:r w:rsidRPr="00011BE8">
        <w:rPr>
          <w:noProof/>
        </w:rPr>
        <w:drawing>
          <wp:inline distT="0" distB="0" distL="0" distR="0">
            <wp:extent cx="5507355" cy="2626360"/>
            <wp:effectExtent l="0" t="0" r="0" b="0"/>
            <wp:docPr id="7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0669B9" w:rsidRDefault="00993598" w:rsidP="00993598">
      <w:pPr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lastRenderedPageBreak/>
        <w:t>6.2. Анализ заболеваемости и посещения детьми ДОУ</w:t>
      </w: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5092"/>
        <w:gridCol w:w="911"/>
        <w:gridCol w:w="911"/>
        <w:gridCol w:w="912"/>
        <w:gridCol w:w="911"/>
        <w:gridCol w:w="912"/>
        <w:gridCol w:w="912"/>
        <w:gridCol w:w="1070"/>
        <w:gridCol w:w="1070"/>
        <w:gridCol w:w="1071"/>
      </w:tblGrid>
      <w:tr w:rsidR="00993598" w:rsidRPr="0082059D" w:rsidTr="00524E26">
        <w:trPr>
          <w:trHeight w:val="452"/>
        </w:trPr>
        <w:tc>
          <w:tcPr>
            <w:tcW w:w="1091" w:type="dxa"/>
            <w:vMerge w:val="restart"/>
          </w:tcPr>
          <w:p w:rsidR="00993598" w:rsidRPr="0082059D" w:rsidRDefault="00993598" w:rsidP="00524E26">
            <w:pPr>
              <w:jc w:val="center"/>
            </w:pPr>
            <w:r w:rsidRPr="0082059D">
              <w:t>№</w:t>
            </w:r>
          </w:p>
          <w:p w:rsidR="00993598" w:rsidRPr="0082059D" w:rsidRDefault="00993598" w:rsidP="00524E26">
            <w:pPr>
              <w:jc w:val="center"/>
            </w:pPr>
            <w:r w:rsidRPr="0082059D">
              <w:t>п/п</w:t>
            </w:r>
          </w:p>
        </w:tc>
        <w:tc>
          <w:tcPr>
            <w:tcW w:w="5092" w:type="dxa"/>
            <w:vMerge w:val="restart"/>
          </w:tcPr>
          <w:p w:rsidR="00993598" w:rsidRPr="0082059D" w:rsidRDefault="00993598" w:rsidP="00524E26">
            <w:pPr>
              <w:jc w:val="center"/>
            </w:pPr>
            <w:r w:rsidRPr="0082059D">
              <w:t>Показатели</w:t>
            </w:r>
          </w:p>
        </w:tc>
        <w:tc>
          <w:tcPr>
            <w:tcW w:w="2734" w:type="dxa"/>
            <w:gridSpan w:val="3"/>
          </w:tcPr>
          <w:p w:rsidR="00993598" w:rsidRPr="0082059D" w:rsidRDefault="00993598" w:rsidP="00524E26">
            <w:pPr>
              <w:jc w:val="center"/>
            </w:pPr>
            <w:r w:rsidRPr="0082059D">
              <w:t>Ранний возраст</w:t>
            </w:r>
          </w:p>
        </w:tc>
        <w:tc>
          <w:tcPr>
            <w:tcW w:w="2735" w:type="dxa"/>
            <w:gridSpan w:val="3"/>
          </w:tcPr>
          <w:p w:rsidR="00993598" w:rsidRPr="0082059D" w:rsidRDefault="00993598" w:rsidP="00524E26">
            <w:pPr>
              <w:jc w:val="center"/>
            </w:pPr>
            <w:r w:rsidRPr="0082059D">
              <w:t>Дошкольный возраст</w:t>
            </w:r>
          </w:p>
        </w:tc>
        <w:tc>
          <w:tcPr>
            <w:tcW w:w="3211" w:type="dxa"/>
            <w:gridSpan w:val="3"/>
          </w:tcPr>
          <w:p w:rsidR="00993598" w:rsidRPr="0082059D" w:rsidRDefault="00993598" w:rsidP="00524E26">
            <w:pPr>
              <w:jc w:val="center"/>
            </w:pPr>
            <w:r w:rsidRPr="0082059D">
              <w:t>Всего</w:t>
            </w:r>
          </w:p>
        </w:tc>
      </w:tr>
      <w:tr w:rsidR="00993598" w:rsidRPr="0082059D" w:rsidTr="00524E26">
        <w:trPr>
          <w:trHeight w:val="167"/>
        </w:trPr>
        <w:tc>
          <w:tcPr>
            <w:tcW w:w="1091" w:type="dxa"/>
            <w:vMerge/>
          </w:tcPr>
          <w:p w:rsidR="00993598" w:rsidRPr="0082059D" w:rsidRDefault="00993598" w:rsidP="00524E26">
            <w:pPr>
              <w:jc w:val="center"/>
            </w:pPr>
          </w:p>
        </w:tc>
        <w:tc>
          <w:tcPr>
            <w:tcW w:w="5092" w:type="dxa"/>
            <w:vMerge/>
          </w:tcPr>
          <w:p w:rsidR="00993598" w:rsidRPr="0082059D" w:rsidRDefault="00993598" w:rsidP="00524E26">
            <w:pPr>
              <w:jc w:val="center"/>
            </w:pP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2012- 2013 уч. год</w:t>
            </w:r>
          </w:p>
        </w:tc>
        <w:tc>
          <w:tcPr>
            <w:tcW w:w="911" w:type="dxa"/>
          </w:tcPr>
          <w:p w:rsidR="00993598" w:rsidRPr="0082059D" w:rsidRDefault="00993598" w:rsidP="00CD003F">
            <w:pPr>
              <w:jc w:val="center"/>
            </w:pPr>
            <w:r>
              <w:t>2014 год</w:t>
            </w:r>
          </w:p>
        </w:tc>
        <w:tc>
          <w:tcPr>
            <w:tcW w:w="912" w:type="dxa"/>
          </w:tcPr>
          <w:p w:rsidR="00993598" w:rsidRPr="0082059D" w:rsidRDefault="00993598" w:rsidP="00CD003F">
            <w:pPr>
              <w:jc w:val="center"/>
            </w:pPr>
            <w:r>
              <w:t>2015 год</w:t>
            </w:r>
          </w:p>
        </w:tc>
        <w:tc>
          <w:tcPr>
            <w:tcW w:w="911" w:type="dxa"/>
          </w:tcPr>
          <w:p w:rsidR="00993598" w:rsidRPr="0082059D" w:rsidRDefault="00993598" w:rsidP="00524E26">
            <w:pPr>
              <w:jc w:val="center"/>
            </w:pPr>
            <w:r>
              <w:t>2012- 2013 уч. год</w:t>
            </w:r>
          </w:p>
        </w:tc>
        <w:tc>
          <w:tcPr>
            <w:tcW w:w="912" w:type="dxa"/>
          </w:tcPr>
          <w:p w:rsidR="00993598" w:rsidRPr="0082059D" w:rsidRDefault="00993598" w:rsidP="00CD003F">
            <w:pPr>
              <w:jc w:val="center"/>
            </w:pPr>
            <w:r>
              <w:t>2014 год</w:t>
            </w:r>
          </w:p>
        </w:tc>
        <w:tc>
          <w:tcPr>
            <w:tcW w:w="912" w:type="dxa"/>
          </w:tcPr>
          <w:p w:rsidR="00993598" w:rsidRPr="0082059D" w:rsidRDefault="00993598" w:rsidP="00CD003F">
            <w:pPr>
              <w:jc w:val="center"/>
            </w:pPr>
            <w:r>
              <w:t>2015 год</w:t>
            </w:r>
          </w:p>
        </w:tc>
        <w:tc>
          <w:tcPr>
            <w:tcW w:w="1070" w:type="dxa"/>
          </w:tcPr>
          <w:p w:rsidR="00993598" w:rsidRDefault="00993598" w:rsidP="00524E26">
            <w:pPr>
              <w:jc w:val="center"/>
            </w:pPr>
            <w:r>
              <w:t xml:space="preserve">2012- 2013 </w:t>
            </w:r>
          </w:p>
          <w:p w:rsidR="00993598" w:rsidRDefault="00993598" w:rsidP="00524E26">
            <w:pPr>
              <w:jc w:val="center"/>
            </w:pPr>
            <w:r>
              <w:t xml:space="preserve">уч. </w:t>
            </w:r>
          </w:p>
          <w:p w:rsidR="00993598" w:rsidRPr="0082059D" w:rsidRDefault="00993598" w:rsidP="00524E26">
            <w:pPr>
              <w:jc w:val="center"/>
            </w:pPr>
            <w:r>
              <w:t>год</w:t>
            </w:r>
          </w:p>
        </w:tc>
        <w:tc>
          <w:tcPr>
            <w:tcW w:w="1070" w:type="dxa"/>
          </w:tcPr>
          <w:p w:rsidR="00993598" w:rsidRDefault="00993598" w:rsidP="00524E26">
            <w:pPr>
              <w:jc w:val="center"/>
            </w:pPr>
            <w:r>
              <w:t xml:space="preserve">2014 </w:t>
            </w:r>
          </w:p>
          <w:p w:rsidR="00993598" w:rsidRPr="0082059D" w:rsidRDefault="00993598" w:rsidP="00524E26">
            <w:pPr>
              <w:jc w:val="center"/>
            </w:pPr>
            <w:r>
              <w:t>год</w:t>
            </w:r>
          </w:p>
        </w:tc>
        <w:tc>
          <w:tcPr>
            <w:tcW w:w="1071" w:type="dxa"/>
          </w:tcPr>
          <w:p w:rsidR="00993598" w:rsidRDefault="00993598" w:rsidP="00524E26">
            <w:pPr>
              <w:jc w:val="center"/>
            </w:pPr>
            <w:r>
              <w:t xml:space="preserve">2015 </w:t>
            </w:r>
          </w:p>
          <w:p w:rsidR="00993598" w:rsidRPr="0082059D" w:rsidRDefault="00993598" w:rsidP="00524E26">
            <w:pPr>
              <w:jc w:val="center"/>
            </w:pPr>
            <w:r>
              <w:t>год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1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 w:rsidRPr="0082059D">
              <w:t>Средне-списочный состав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30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29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47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362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395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376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392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420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423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2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 w:rsidRPr="0082059D">
              <w:t>Число пропусков по болезни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206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343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0,7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2700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1821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2906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2164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5,7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3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 w:rsidRPr="0082059D">
              <w:t>Число пропусков на 1 ребенка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6,8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11,8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3,1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7,4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4,6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22,7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7,4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5,2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25,8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4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 w:rsidRPr="0082059D">
              <w:t>Средняя продолжительность заболеваний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4,6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1,7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6,0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5,1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3,5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5,6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5,0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5,2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5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>
              <w:t>Количество случаев</w:t>
            </w:r>
            <w:r w:rsidRPr="0082059D">
              <w:t xml:space="preserve"> заболеваний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72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74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83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443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351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382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515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425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465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6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>
              <w:t>Количество случаев</w:t>
            </w:r>
            <w:r w:rsidRPr="0082059D">
              <w:t xml:space="preserve"> заболеваний на 1 ребенка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2,4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2,5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0,2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1,2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0,9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1,3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1,0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1</w:t>
            </w:r>
          </w:p>
        </w:tc>
      </w:tr>
      <w:tr w:rsidR="00CD003F" w:rsidRPr="0082059D" w:rsidTr="00524E26">
        <w:tc>
          <w:tcPr>
            <w:tcW w:w="1091" w:type="dxa"/>
          </w:tcPr>
          <w:p w:rsidR="00CD003F" w:rsidRPr="0082059D" w:rsidRDefault="00CD003F" w:rsidP="00524E26">
            <w:pPr>
              <w:jc w:val="center"/>
            </w:pPr>
            <w:r w:rsidRPr="0082059D">
              <w:t>7</w:t>
            </w:r>
          </w:p>
        </w:tc>
        <w:tc>
          <w:tcPr>
            <w:tcW w:w="5092" w:type="dxa"/>
          </w:tcPr>
          <w:p w:rsidR="00CD003F" w:rsidRPr="0082059D" w:rsidRDefault="00CD003F" w:rsidP="00524E26">
            <w:pPr>
              <w:jc w:val="both"/>
            </w:pPr>
            <w:r w:rsidRPr="0082059D">
              <w:t>Количество длительно и часто болеющих детей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CD003F" w:rsidRPr="0082059D" w:rsidRDefault="00CD003F" w:rsidP="00CD003F">
            <w:pPr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CD003F" w:rsidRPr="0082059D" w:rsidRDefault="00CD003F" w:rsidP="00CD003F">
            <w:pPr>
              <w:jc w:val="center"/>
            </w:pPr>
            <w:r>
              <w:t>13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CD003F" w:rsidRPr="0082059D" w:rsidRDefault="00CD003F" w:rsidP="00CD003F">
            <w:pPr>
              <w:jc w:val="center"/>
            </w:pPr>
            <w:r>
              <w:t>21</w:t>
            </w:r>
          </w:p>
        </w:tc>
        <w:tc>
          <w:tcPr>
            <w:tcW w:w="1071" w:type="dxa"/>
          </w:tcPr>
          <w:p w:rsidR="00CD003F" w:rsidRPr="0082059D" w:rsidRDefault="00CD003F" w:rsidP="00CD003F">
            <w:pPr>
              <w:jc w:val="center"/>
            </w:pPr>
            <w:r>
              <w:t>16</w:t>
            </w:r>
          </w:p>
        </w:tc>
      </w:tr>
    </w:tbl>
    <w:p w:rsidR="004A58F0" w:rsidRDefault="004A58F0" w:rsidP="00993598">
      <w:pPr>
        <w:ind w:left="-240" w:firstLine="600"/>
        <w:jc w:val="center"/>
        <w:rPr>
          <w:b/>
        </w:rPr>
        <w:sectPr w:rsidR="004A58F0" w:rsidSect="004A58F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93598" w:rsidRDefault="00993598" w:rsidP="00993598">
      <w:pPr>
        <w:ind w:left="-240" w:firstLine="600"/>
        <w:jc w:val="center"/>
        <w:rPr>
          <w:b/>
        </w:rPr>
      </w:pPr>
    </w:p>
    <w:p w:rsidR="00993598" w:rsidRPr="008C692C" w:rsidRDefault="00993598" w:rsidP="00993598">
      <w:pPr>
        <w:ind w:left="-240" w:firstLine="600"/>
        <w:jc w:val="center"/>
        <w:rPr>
          <w:b/>
          <w:color w:val="CC00CC"/>
        </w:rPr>
      </w:pPr>
      <w:r w:rsidRPr="008C692C">
        <w:rPr>
          <w:b/>
          <w:color w:val="CC00CC"/>
          <w:sz w:val="28"/>
          <w:szCs w:val="28"/>
        </w:rPr>
        <w:t>6.3. Анализ количества детей, имеющих отклонения в здоровье</w:t>
      </w:r>
      <w:r w:rsidRPr="008C692C">
        <w:rPr>
          <w:b/>
          <w:color w:val="CC00CC"/>
        </w:rPr>
        <w:t>.</w:t>
      </w:r>
    </w:p>
    <w:p w:rsidR="00993598" w:rsidRDefault="00993598" w:rsidP="00993598">
      <w:pPr>
        <w:ind w:left="-240" w:firstLine="600"/>
        <w:jc w:val="center"/>
        <w:rPr>
          <w:b/>
        </w:rPr>
      </w:pPr>
    </w:p>
    <w:p w:rsidR="00993598" w:rsidRPr="0082059D" w:rsidRDefault="00993598" w:rsidP="009935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109"/>
        <w:gridCol w:w="1950"/>
        <w:gridCol w:w="1885"/>
        <w:gridCol w:w="1885"/>
      </w:tblGrid>
      <w:tr w:rsidR="00CD003F" w:rsidRPr="0082059D" w:rsidTr="00CD003F">
        <w:tc>
          <w:tcPr>
            <w:tcW w:w="742" w:type="dxa"/>
            <w:vMerge w:val="restart"/>
          </w:tcPr>
          <w:p w:rsidR="00CD003F" w:rsidRPr="0082059D" w:rsidRDefault="00CD003F" w:rsidP="00524E26">
            <w:pPr>
              <w:jc w:val="center"/>
            </w:pPr>
            <w:r w:rsidRPr="00E676A2">
              <w:rPr>
                <w:lang w:val="en-US"/>
              </w:rPr>
              <w:t>N</w:t>
            </w:r>
          </w:p>
          <w:p w:rsidR="00CD003F" w:rsidRPr="0082059D" w:rsidRDefault="00CD003F" w:rsidP="00524E26">
            <w:pPr>
              <w:jc w:val="center"/>
            </w:pPr>
            <w:r w:rsidRPr="0082059D">
              <w:t>п/п</w:t>
            </w:r>
          </w:p>
        </w:tc>
        <w:tc>
          <w:tcPr>
            <w:tcW w:w="3109" w:type="dxa"/>
            <w:vMerge w:val="restart"/>
          </w:tcPr>
          <w:p w:rsidR="00CD003F" w:rsidRPr="0082059D" w:rsidRDefault="00CD003F" w:rsidP="00524E26">
            <w:pPr>
              <w:jc w:val="center"/>
            </w:pPr>
            <w:r w:rsidRPr="0082059D">
              <w:t>Классификация болезней</w:t>
            </w:r>
          </w:p>
        </w:tc>
        <w:tc>
          <w:tcPr>
            <w:tcW w:w="1950" w:type="dxa"/>
            <w:tcBorders>
              <w:bottom w:val="nil"/>
            </w:tcBorders>
          </w:tcPr>
          <w:p w:rsidR="00CD003F" w:rsidRPr="0082059D" w:rsidRDefault="00CD003F" w:rsidP="00CD003F">
            <w:pPr>
              <w:jc w:val="center"/>
            </w:pPr>
            <w:r>
              <w:t>2013-2014 уч. год</w:t>
            </w:r>
          </w:p>
        </w:tc>
        <w:tc>
          <w:tcPr>
            <w:tcW w:w="1885" w:type="dxa"/>
            <w:vMerge w:val="restart"/>
          </w:tcPr>
          <w:p w:rsidR="00CD003F" w:rsidRPr="0082059D" w:rsidRDefault="00CD003F" w:rsidP="00CD003F">
            <w:pPr>
              <w:jc w:val="center"/>
            </w:pPr>
            <w:r>
              <w:t>2014-2015 уч. год</w:t>
            </w:r>
          </w:p>
          <w:p w:rsidR="00CD003F" w:rsidRPr="0082059D" w:rsidRDefault="00CD003F" w:rsidP="00CD003F">
            <w:pPr>
              <w:jc w:val="center"/>
            </w:pPr>
            <w:r>
              <w:t>420</w:t>
            </w:r>
          </w:p>
        </w:tc>
        <w:tc>
          <w:tcPr>
            <w:tcW w:w="1885" w:type="dxa"/>
            <w:tcBorders>
              <w:bottom w:val="nil"/>
            </w:tcBorders>
          </w:tcPr>
          <w:p w:rsidR="00CD003F" w:rsidRPr="0082059D" w:rsidRDefault="00CD003F" w:rsidP="00CD003F">
            <w:pPr>
              <w:jc w:val="center"/>
            </w:pPr>
          </w:p>
        </w:tc>
      </w:tr>
      <w:tr w:rsidR="00CD003F" w:rsidRPr="0082059D" w:rsidTr="00CD003F">
        <w:tc>
          <w:tcPr>
            <w:tcW w:w="742" w:type="dxa"/>
            <w:vMerge/>
          </w:tcPr>
          <w:p w:rsidR="00CD003F" w:rsidRPr="0082059D" w:rsidRDefault="00CD003F" w:rsidP="00524E26">
            <w:pPr>
              <w:jc w:val="both"/>
            </w:pPr>
          </w:p>
        </w:tc>
        <w:tc>
          <w:tcPr>
            <w:tcW w:w="3109" w:type="dxa"/>
            <w:vMerge/>
          </w:tcPr>
          <w:p w:rsidR="00CD003F" w:rsidRPr="0082059D" w:rsidRDefault="00CD003F" w:rsidP="00524E26">
            <w:pPr>
              <w:jc w:val="both"/>
            </w:pPr>
          </w:p>
        </w:tc>
        <w:tc>
          <w:tcPr>
            <w:tcW w:w="1950" w:type="dxa"/>
            <w:tcBorders>
              <w:top w:val="nil"/>
            </w:tcBorders>
          </w:tcPr>
          <w:p w:rsidR="00CD003F" w:rsidRPr="0082059D" w:rsidRDefault="00CD003F" w:rsidP="00CD003F">
            <w:pPr>
              <w:jc w:val="center"/>
            </w:pPr>
            <w:r>
              <w:t>402</w:t>
            </w:r>
          </w:p>
        </w:tc>
        <w:tc>
          <w:tcPr>
            <w:tcW w:w="1885" w:type="dxa"/>
            <w:vMerge/>
          </w:tcPr>
          <w:p w:rsidR="00CD003F" w:rsidRPr="0082059D" w:rsidRDefault="00CD003F" w:rsidP="00CD003F">
            <w:pPr>
              <w:jc w:val="center"/>
            </w:pPr>
          </w:p>
        </w:tc>
        <w:tc>
          <w:tcPr>
            <w:tcW w:w="1885" w:type="dxa"/>
            <w:tcBorders>
              <w:top w:val="nil"/>
            </w:tcBorders>
          </w:tcPr>
          <w:p w:rsidR="00CD003F" w:rsidRDefault="00CD003F" w:rsidP="00CD003F">
            <w:pPr>
              <w:jc w:val="center"/>
            </w:pPr>
            <w:r>
              <w:t xml:space="preserve">2015-2016 уч. год </w:t>
            </w:r>
          </w:p>
          <w:p w:rsidR="00CD003F" w:rsidRPr="0082059D" w:rsidRDefault="00CD003F" w:rsidP="00CD003F">
            <w:pPr>
              <w:jc w:val="center"/>
            </w:pPr>
          </w:p>
        </w:tc>
      </w:tr>
      <w:tr w:rsidR="00CD003F" w:rsidRPr="0082059D" w:rsidTr="00CD003F">
        <w:tc>
          <w:tcPr>
            <w:tcW w:w="742" w:type="dxa"/>
          </w:tcPr>
          <w:p w:rsidR="00CD003F" w:rsidRPr="0082059D" w:rsidRDefault="00CD003F" w:rsidP="00524E26">
            <w:pPr>
              <w:jc w:val="center"/>
            </w:pPr>
            <w:r>
              <w:t>1.</w:t>
            </w:r>
          </w:p>
        </w:tc>
        <w:tc>
          <w:tcPr>
            <w:tcW w:w="3109" w:type="dxa"/>
          </w:tcPr>
          <w:p w:rsidR="00CD003F" w:rsidRPr="0082059D" w:rsidRDefault="00CD003F" w:rsidP="00524E26">
            <w:pPr>
              <w:jc w:val="both"/>
            </w:pPr>
            <w:r>
              <w:t xml:space="preserve">Количество детей </w:t>
            </w:r>
          </w:p>
        </w:tc>
        <w:tc>
          <w:tcPr>
            <w:tcW w:w="1950" w:type="dxa"/>
          </w:tcPr>
          <w:p w:rsidR="00CD003F" w:rsidRPr="0082059D" w:rsidRDefault="00CD003F" w:rsidP="00CD003F">
            <w:pPr>
              <w:jc w:val="center"/>
            </w:pPr>
            <w:r>
              <w:t>402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420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423</w:t>
            </w:r>
          </w:p>
        </w:tc>
      </w:tr>
      <w:tr w:rsidR="00CD003F" w:rsidRPr="0082059D" w:rsidTr="00CD003F">
        <w:tc>
          <w:tcPr>
            <w:tcW w:w="742" w:type="dxa"/>
          </w:tcPr>
          <w:p w:rsidR="00CD003F" w:rsidRPr="0082059D" w:rsidRDefault="00CD003F" w:rsidP="00524E26">
            <w:pPr>
              <w:jc w:val="center"/>
            </w:pPr>
            <w:r>
              <w:t>2.</w:t>
            </w:r>
          </w:p>
        </w:tc>
        <w:tc>
          <w:tcPr>
            <w:tcW w:w="3109" w:type="dxa"/>
          </w:tcPr>
          <w:p w:rsidR="00CD003F" w:rsidRPr="0082059D" w:rsidRDefault="00CD003F" w:rsidP="00524E26">
            <w:pPr>
              <w:jc w:val="both"/>
            </w:pPr>
            <w:r w:rsidRPr="0082059D">
              <w:t>Болезни органов дыхания</w:t>
            </w:r>
          </w:p>
        </w:tc>
        <w:tc>
          <w:tcPr>
            <w:tcW w:w="1950" w:type="dxa"/>
          </w:tcPr>
          <w:p w:rsidR="00CD003F" w:rsidRPr="0082059D" w:rsidRDefault="00CD003F" w:rsidP="00CD003F">
            <w:pPr>
              <w:jc w:val="center"/>
            </w:pPr>
            <w:r>
              <w:t>6/1,4%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8/1,9%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4/0,9</w:t>
            </w:r>
          </w:p>
        </w:tc>
      </w:tr>
      <w:tr w:rsidR="00CD003F" w:rsidRPr="0082059D" w:rsidTr="00CD003F">
        <w:tc>
          <w:tcPr>
            <w:tcW w:w="742" w:type="dxa"/>
          </w:tcPr>
          <w:p w:rsidR="00CD003F" w:rsidRPr="0082059D" w:rsidRDefault="00CD003F" w:rsidP="00524E26">
            <w:pPr>
              <w:jc w:val="center"/>
            </w:pPr>
            <w:r>
              <w:t>3.</w:t>
            </w:r>
          </w:p>
        </w:tc>
        <w:tc>
          <w:tcPr>
            <w:tcW w:w="3109" w:type="dxa"/>
          </w:tcPr>
          <w:p w:rsidR="00CD003F" w:rsidRPr="0082059D" w:rsidRDefault="00CD003F" w:rsidP="00524E26">
            <w:pPr>
              <w:jc w:val="both"/>
            </w:pPr>
            <w:r w:rsidRPr="0082059D">
              <w:t>Болезни органов пищеварения</w:t>
            </w:r>
          </w:p>
        </w:tc>
        <w:tc>
          <w:tcPr>
            <w:tcW w:w="1950" w:type="dxa"/>
          </w:tcPr>
          <w:p w:rsidR="00CD003F" w:rsidRPr="0082059D" w:rsidRDefault="00CD003F" w:rsidP="00CD003F">
            <w:pPr>
              <w:jc w:val="center"/>
            </w:pPr>
            <w:r>
              <w:t>1/0,2%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2/0,5%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2/0,5</w:t>
            </w:r>
          </w:p>
        </w:tc>
      </w:tr>
      <w:tr w:rsidR="00CD003F" w:rsidRPr="0082059D" w:rsidTr="00CD003F">
        <w:tc>
          <w:tcPr>
            <w:tcW w:w="742" w:type="dxa"/>
          </w:tcPr>
          <w:p w:rsidR="00CD003F" w:rsidRPr="0082059D" w:rsidRDefault="00CD003F" w:rsidP="00524E26">
            <w:pPr>
              <w:jc w:val="center"/>
            </w:pPr>
            <w:r>
              <w:t>4.</w:t>
            </w:r>
          </w:p>
        </w:tc>
        <w:tc>
          <w:tcPr>
            <w:tcW w:w="3109" w:type="dxa"/>
          </w:tcPr>
          <w:p w:rsidR="00CD003F" w:rsidRPr="0082059D" w:rsidRDefault="00CD003F" w:rsidP="00524E26">
            <w:pPr>
              <w:jc w:val="both"/>
            </w:pPr>
            <w:r w:rsidRPr="0082059D">
              <w:t>Болезни мочеполовой системы</w:t>
            </w:r>
          </w:p>
        </w:tc>
        <w:tc>
          <w:tcPr>
            <w:tcW w:w="1950" w:type="dxa"/>
          </w:tcPr>
          <w:p w:rsidR="00CD003F" w:rsidRPr="0082059D" w:rsidRDefault="00CD003F" w:rsidP="00CD003F">
            <w:pPr>
              <w:jc w:val="center"/>
            </w:pPr>
            <w:r>
              <w:t>2/0,4%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2/0,5%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8/1,9</w:t>
            </w:r>
          </w:p>
        </w:tc>
      </w:tr>
      <w:tr w:rsidR="00CD003F" w:rsidRPr="0082059D" w:rsidTr="00CD003F">
        <w:tc>
          <w:tcPr>
            <w:tcW w:w="742" w:type="dxa"/>
          </w:tcPr>
          <w:p w:rsidR="00CD003F" w:rsidRPr="0082059D" w:rsidRDefault="00CD003F" w:rsidP="00524E26">
            <w:pPr>
              <w:jc w:val="center"/>
            </w:pPr>
            <w:r>
              <w:t>5.</w:t>
            </w:r>
          </w:p>
        </w:tc>
        <w:tc>
          <w:tcPr>
            <w:tcW w:w="3109" w:type="dxa"/>
          </w:tcPr>
          <w:p w:rsidR="00CD003F" w:rsidRPr="0082059D" w:rsidRDefault="00CD003F" w:rsidP="00524E26">
            <w:pPr>
              <w:jc w:val="both"/>
            </w:pPr>
            <w:r>
              <w:t xml:space="preserve"> Д</w:t>
            </w:r>
            <w:r w:rsidRPr="0082059D">
              <w:t>ругие</w:t>
            </w:r>
            <w:r>
              <w:t xml:space="preserve"> (ВПС, ДЦП, косоглазие и пр.)</w:t>
            </w:r>
          </w:p>
        </w:tc>
        <w:tc>
          <w:tcPr>
            <w:tcW w:w="1950" w:type="dxa"/>
          </w:tcPr>
          <w:p w:rsidR="00CD003F" w:rsidRPr="0082059D" w:rsidRDefault="00CD003F" w:rsidP="00CD003F">
            <w:pPr>
              <w:jc w:val="center"/>
            </w:pPr>
            <w:r>
              <w:t>7/1,7%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5/1,2%</w:t>
            </w:r>
          </w:p>
        </w:tc>
        <w:tc>
          <w:tcPr>
            <w:tcW w:w="1885" w:type="dxa"/>
          </w:tcPr>
          <w:p w:rsidR="00CD003F" w:rsidRPr="0082059D" w:rsidRDefault="00CD003F" w:rsidP="00CD003F">
            <w:pPr>
              <w:jc w:val="center"/>
            </w:pPr>
            <w:r>
              <w:t>19/4,5</w:t>
            </w:r>
          </w:p>
        </w:tc>
      </w:tr>
    </w:tbl>
    <w:p w:rsidR="00993598" w:rsidRPr="0082059D" w:rsidRDefault="00993598" w:rsidP="00993598">
      <w:pPr>
        <w:jc w:val="both"/>
      </w:pP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Пропуски по болезни 1 ребенком составили:</w:t>
      </w: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</w:p>
    <w:tbl>
      <w:tblPr>
        <w:tblW w:w="7938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CD003F" w:rsidRPr="00557DF6" w:rsidTr="00CD003F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</w:tr>
      <w:tr w:rsidR="00CD003F" w:rsidRPr="00557DF6" w:rsidTr="00CD003F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</w:tbl>
    <w:p w:rsidR="00993598" w:rsidRDefault="00993598" w:rsidP="00993598">
      <w:pPr>
        <w:rPr>
          <w:sz w:val="28"/>
          <w:szCs w:val="28"/>
        </w:rPr>
      </w:pPr>
    </w:p>
    <w:p w:rsidR="00993598" w:rsidRPr="00677966" w:rsidRDefault="00993598" w:rsidP="00993598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Количество  хронических заболеваний органов верхних дыхательных путей</w:t>
      </w:r>
    </w:p>
    <w:p w:rsidR="00993598" w:rsidRPr="00557DF6" w:rsidRDefault="00993598" w:rsidP="00993598">
      <w:pPr>
        <w:rPr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1764"/>
        <w:gridCol w:w="1764"/>
        <w:gridCol w:w="1764"/>
        <w:gridCol w:w="1764"/>
      </w:tblGrid>
      <w:tr w:rsidR="00993598" w:rsidRPr="00557DF6" w:rsidTr="00524E26">
        <w:trPr>
          <w:trHeight w:val="450"/>
        </w:trPr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г. – </w:t>
            </w:r>
          </w:p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– 340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-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чел.</w:t>
            </w:r>
          </w:p>
        </w:tc>
        <w:tc>
          <w:tcPr>
            <w:tcW w:w="1764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чел.</w:t>
            </w:r>
          </w:p>
        </w:tc>
      </w:tr>
      <w:tr w:rsidR="00993598" w:rsidRPr="00557DF6" w:rsidTr="00524E26">
        <w:trPr>
          <w:trHeight w:val="450"/>
        </w:trPr>
        <w:tc>
          <w:tcPr>
            <w:tcW w:w="1764" w:type="dxa"/>
            <w:tcBorders>
              <w:bottom w:val="single" w:sz="4" w:space="0" w:color="auto"/>
            </w:tcBorders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</w:tr>
    </w:tbl>
    <w:p w:rsidR="00993598" w:rsidRPr="00557DF6" w:rsidRDefault="00993598" w:rsidP="00993598">
      <w:pPr>
        <w:rPr>
          <w:sz w:val="28"/>
          <w:szCs w:val="28"/>
        </w:rPr>
      </w:pPr>
    </w:p>
    <w:tbl>
      <w:tblPr>
        <w:tblpPr w:leftFromText="180" w:rightFromText="180" w:vertAnchor="text" w:tblpX="217" w:tblpY="1021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1779"/>
        <w:gridCol w:w="1779"/>
        <w:gridCol w:w="1779"/>
        <w:gridCol w:w="1779"/>
      </w:tblGrid>
      <w:tr w:rsidR="00993598" w:rsidRPr="00557DF6" w:rsidTr="00524E26">
        <w:trPr>
          <w:trHeight w:val="435"/>
        </w:trPr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год-</w:t>
            </w:r>
          </w:p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 чел.</w:t>
            </w:r>
          </w:p>
        </w:tc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 – </w:t>
            </w:r>
          </w:p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чел.</w:t>
            </w:r>
          </w:p>
        </w:tc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373 чел.</w:t>
            </w:r>
          </w:p>
        </w:tc>
        <w:tc>
          <w:tcPr>
            <w:tcW w:w="1779" w:type="dxa"/>
          </w:tcPr>
          <w:p w:rsidR="00993598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год - </w:t>
            </w:r>
          </w:p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чел.</w:t>
            </w:r>
          </w:p>
        </w:tc>
        <w:tc>
          <w:tcPr>
            <w:tcW w:w="1779" w:type="dxa"/>
          </w:tcPr>
          <w:p w:rsidR="00993598" w:rsidRPr="00557DF6" w:rsidRDefault="00993598" w:rsidP="005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 </w:t>
            </w:r>
          </w:p>
        </w:tc>
      </w:tr>
      <w:tr w:rsidR="00993598" w:rsidRPr="00557DF6" w:rsidTr="00524E26">
        <w:trPr>
          <w:trHeight w:val="435"/>
        </w:trPr>
        <w:tc>
          <w:tcPr>
            <w:tcW w:w="1779" w:type="dxa"/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993598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993598" w:rsidRPr="00557DF6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993598" w:rsidRPr="00557DF6" w:rsidRDefault="00993598" w:rsidP="0052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Количество  хронических заболеваний органов верхних дыхательных путей</w:t>
      </w:r>
    </w:p>
    <w:p w:rsidR="00CD003F" w:rsidRPr="00557DF6" w:rsidRDefault="00CD003F" w:rsidP="00CD003F">
      <w:pPr>
        <w:rPr>
          <w:sz w:val="28"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862"/>
        <w:gridCol w:w="1862"/>
        <w:gridCol w:w="1862"/>
        <w:gridCol w:w="1862"/>
      </w:tblGrid>
      <w:tr w:rsidR="00CD003F" w:rsidRPr="00557DF6" w:rsidTr="00CD003F">
        <w:trPr>
          <w:trHeight w:val="469"/>
        </w:trPr>
        <w:tc>
          <w:tcPr>
            <w:tcW w:w="1862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– 340 чел.</w:t>
            </w:r>
          </w:p>
        </w:tc>
        <w:tc>
          <w:tcPr>
            <w:tcW w:w="1862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-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чел.</w:t>
            </w:r>
          </w:p>
        </w:tc>
        <w:tc>
          <w:tcPr>
            <w:tcW w:w="1862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чел.</w:t>
            </w:r>
          </w:p>
        </w:tc>
        <w:tc>
          <w:tcPr>
            <w:tcW w:w="1862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чел.</w:t>
            </w:r>
          </w:p>
        </w:tc>
        <w:tc>
          <w:tcPr>
            <w:tcW w:w="1862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CD003F" w:rsidRPr="00557DF6" w:rsidTr="00CD003F">
        <w:trPr>
          <w:trHeight w:val="469"/>
        </w:trPr>
        <w:tc>
          <w:tcPr>
            <w:tcW w:w="1862" w:type="dxa"/>
            <w:tcBorders>
              <w:bottom w:val="single" w:sz="4" w:space="0" w:color="auto"/>
            </w:tcBorders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</w:tr>
    </w:tbl>
    <w:p w:rsidR="00CD003F" w:rsidRPr="00557DF6" w:rsidRDefault="00CD003F" w:rsidP="00CD003F">
      <w:pPr>
        <w:rPr>
          <w:sz w:val="28"/>
          <w:szCs w:val="28"/>
        </w:rPr>
      </w:pPr>
    </w:p>
    <w:tbl>
      <w:tblPr>
        <w:tblpPr w:leftFromText="180" w:rightFromText="180" w:vertAnchor="text" w:tblpX="217" w:tblpY="1021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1779"/>
        <w:gridCol w:w="1779"/>
        <w:gridCol w:w="1779"/>
        <w:gridCol w:w="1779"/>
      </w:tblGrid>
      <w:tr w:rsidR="00CD003F" w:rsidRPr="00557DF6" w:rsidTr="00CD003F">
        <w:trPr>
          <w:trHeight w:val="435"/>
        </w:trPr>
        <w:tc>
          <w:tcPr>
            <w:tcW w:w="1779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 – </w:t>
            </w:r>
          </w:p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340 чел.</w:t>
            </w:r>
          </w:p>
        </w:tc>
        <w:tc>
          <w:tcPr>
            <w:tcW w:w="1779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2012 год – </w:t>
            </w:r>
            <w:r>
              <w:rPr>
                <w:sz w:val="28"/>
                <w:szCs w:val="28"/>
              </w:rPr>
              <w:lastRenderedPageBreak/>
              <w:t>373 чел.</w:t>
            </w:r>
          </w:p>
        </w:tc>
        <w:tc>
          <w:tcPr>
            <w:tcW w:w="1779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2013 год - 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402 чел.</w:t>
            </w:r>
          </w:p>
        </w:tc>
        <w:tc>
          <w:tcPr>
            <w:tcW w:w="1779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 год – 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420 чел.</w:t>
            </w:r>
          </w:p>
        </w:tc>
        <w:tc>
          <w:tcPr>
            <w:tcW w:w="1779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2015 год- </w:t>
            </w:r>
          </w:p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423 чел.</w:t>
            </w:r>
          </w:p>
        </w:tc>
      </w:tr>
      <w:tr w:rsidR="00CD003F" w:rsidRPr="00557DF6" w:rsidTr="00CD003F">
        <w:trPr>
          <w:trHeight w:val="435"/>
        </w:trPr>
        <w:tc>
          <w:tcPr>
            <w:tcW w:w="1779" w:type="dxa"/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79" w:type="dxa"/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CD003F" w:rsidRPr="00557DF6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CD003F" w:rsidRDefault="00CD003F" w:rsidP="00CD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Инфекционная устойчивость группы часто болеющих детей</w:t>
      </w:r>
    </w:p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(сколько раз в год болел ребенок):</w:t>
      </w:r>
    </w:p>
    <w:p w:rsidR="00CD003F" w:rsidRPr="00557DF6" w:rsidRDefault="00CD003F" w:rsidP="00CD003F">
      <w:pPr>
        <w:ind w:firstLine="567"/>
        <w:rPr>
          <w:sz w:val="28"/>
          <w:szCs w:val="28"/>
        </w:rPr>
      </w:pPr>
    </w:p>
    <w:p w:rsidR="00CD003F" w:rsidRDefault="00CD003F" w:rsidP="00CD003F">
      <w:pPr>
        <w:rPr>
          <w:sz w:val="28"/>
          <w:szCs w:val="28"/>
          <w:u w:val="single"/>
        </w:rPr>
      </w:pPr>
    </w:p>
    <w:p w:rsidR="00CD003F" w:rsidRDefault="00CD003F" w:rsidP="00CD003F">
      <w:pPr>
        <w:rPr>
          <w:sz w:val="28"/>
          <w:szCs w:val="28"/>
          <w:u w:val="single"/>
        </w:rPr>
      </w:pPr>
    </w:p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Количество детей, прошедших оздоровление в детском  профилактории:</w:t>
      </w:r>
    </w:p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384"/>
        <w:gridCol w:w="1652"/>
        <w:gridCol w:w="5347"/>
      </w:tblGrid>
      <w:tr w:rsidR="00CD003F" w:rsidRPr="00557DF6" w:rsidTr="00CD003F">
        <w:trPr>
          <w:trHeight w:val="345"/>
        </w:trPr>
        <w:tc>
          <w:tcPr>
            <w:tcW w:w="1316" w:type="dxa"/>
          </w:tcPr>
          <w:p w:rsidR="00CD003F" w:rsidRPr="00557DF6" w:rsidRDefault="00CD003F" w:rsidP="00CD003F">
            <w:pPr>
              <w:ind w:firstLine="567"/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Год</w:t>
            </w:r>
          </w:p>
        </w:tc>
        <w:tc>
          <w:tcPr>
            <w:tcW w:w="1384" w:type="dxa"/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Списочный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состав</w:t>
            </w:r>
          </w:p>
        </w:tc>
        <w:tc>
          <w:tcPr>
            <w:tcW w:w="1652" w:type="dxa"/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Прошли оздоровление в  %</w:t>
            </w:r>
          </w:p>
        </w:tc>
        <w:tc>
          <w:tcPr>
            <w:tcW w:w="5347" w:type="dxa"/>
          </w:tcPr>
          <w:p w:rsidR="00CD003F" w:rsidRPr="00557DF6" w:rsidRDefault="00CD003F" w:rsidP="00CD003F">
            <w:pPr>
              <w:ind w:firstLine="567"/>
              <w:rPr>
                <w:sz w:val="28"/>
                <w:szCs w:val="28"/>
              </w:rPr>
            </w:pPr>
            <w:r w:rsidRPr="00557DF6">
              <w:rPr>
                <w:sz w:val="28"/>
                <w:szCs w:val="28"/>
              </w:rPr>
              <w:t>Вид оздоровления</w:t>
            </w:r>
          </w:p>
        </w:tc>
      </w:tr>
      <w:tr w:rsidR="00CD003F" w:rsidRPr="00557DF6" w:rsidTr="00CD003F">
        <w:trPr>
          <w:trHeight w:val="375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652" w:type="dxa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85,8%</w:t>
            </w:r>
          </w:p>
        </w:tc>
        <w:tc>
          <w:tcPr>
            <w:tcW w:w="5347" w:type="dxa"/>
            <w:vMerge w:val="restart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57DF6">
              <w:rPr>
                <w:sz w:val="28"/>
                <w:szCs w:val="28"/>
              </w:rPr>
              <w:t xml:space="preserve">руппы ЧПЗ, ЧБД, «Д» (диспансерная), </w:t>
            </w:r>
            <w:r>
              <w:rPr>
                <w:sz w:val="28"/>
                <w:szCs w:val="28"/>
              </w:rPr>
              <w:t xml:space="preserve">функционируют 6 оздоровительных групп, где используются индивидуальные программы оздоровления детей, составленные врачом-педиатром; </w:t>
            </w:r>
            <w:r w:rsidRPr="00557DF6">
              <w:rPr>
                <w:sz w:val="28"/>
                <w:szCs w:val="28"/>
              </w:rPr>
              <w:t xml:space="preserve">группа ЛОР патологии, профилактика </w:t>
            </w:r>
            <w:r>
              <w:rPr>
                <w:sz w:val="28"/>
                <w:szCs w:val="28"/>
              </w:rPr>
              <w:t xml:space="preserve">заболеваний верхних дыхательных.  В этом учебном году дети не смогли получить  </w:t>
            </w:r>
            <w:proofErr w:type="spellStart"/>
            <w:r>
              <w:rPr>
                <w:sz w:val="28"/>
                <w:szCs w:val="28"/>
              </w:rPr>
              <w:t>физиопроцедуры</w:t>
            </w:r>
            <w:proofErr w:type="spellEnd"/>
            <w:r>
              <w:rPr>
                <w:sz w:val="28"/>
                <w:szCs w:val="28"/>
              </w:rPr>
              <w:t xml:space="preserve">, ингаляции, в связи с закрытием </w:t>
            </w:r>
            <w:proofErr w:type="spellStart"/>
            <w:r>
              <w:rPr>
                <w:sz w:val="28"/>
                <w:szCs w:val="28"/>
              </w:rPr>
              <w:t>физиокабинета</w:t>
            </w:r>
            <w:proofErr w:type="spellEnd"/>
            <w:r>
              <w:rPr>
                <w:sz w:val="28"/>
                <w:szCs w:val="28"/>
              </w:rPr>
              <w:t xml:space="preserve"> в детском саду, остальные процедуры и виды закаливания проводились в соответствие с планами и схемами оздоровления.</w:t>
            </w:r>
          </w:p>
        </w:tc>
      </w:tr>
      <w:tr w:rsidR="00CD003F" w:rsidRPr="00557DF6" w:rsidTr="00CD003F">
        <w:trPr>
          <w:trHeight w:val="375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652" w:type="dxa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86,9%</w:t>
            </w:r>
          </w:p>
        </w:tc>
        <w:tc>
          <w:tcPr>
            <w:tcW w:w="5347" w:type="dxa"/>
            <w:vMerge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</w:tr>
      <w:tr w:rsidR="00CD003F" w:rsidRPr="00557DF6" w:rsidTr="00CD003F">
        <w:trPr>
          <w:trHeight w:val="375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652" w:type="dxa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89,7%</w:t>
            </w:r>
          </w:p>
        </w:tc>
        <w:tc>
          <w:tcPr>
            <w:tcW w:w="5347" w:type="dxa"/>
            <w:vMerge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</w:tr>
      <w:tr w:rsidR="00CD003F" w:rsidRPr="00557DF6" w:rsidTr="00CD003F">
        <w:trPr>
          <w:trHeight w:val="405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652" w:type="dxa"/>
          </w:tcPr>
          <w:p w:rsidR="00CD003F" w:rsidRDefault="00CD003F" w:rsidP="00CD00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69,6%  </w:t>
            </w:r>
          </w:p>
        </w:tc>
        <w:tc>
          <w:tcPr>
            <w:tcW w:w="5347" w:type="dxa"/>
            <w:vMerge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</w:tr>
      <w:tr w:rsidR="00CD003F" w:rsidRPr="00557DF6" w:rsidTr="00CD003F">
        <w:trPr>
          <w:trHeight w:val="450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652" w:type="dxa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7" w:type="dxa"/>
            <w:vMerge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</w:tr>
      <w:tr w:rsidR="00CD003F" w:rsidRPr="00557DF6" w:rsidTr="00CD003F">
        <w:trPr>
          <w:trHeight w:val="2160"/>
        </w:trPr>
        <w:tc>
          <w:tcPr>
            <w:tcW w:w="131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347" w:type="dxa"/>
            <w:vMerge/>
          </w:tcPr>
          <w:p w:rsidR="00CD003F" w:rsidRDefault="00CD003F" w:rsidP="00CD003F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CD003F" w:rsidRDefault="00CD003F" w:rsidP="00CD003F">
      <w:pPr>
        <w:rPr>
          <w:sz w:val="28"/>
          <w:szCs w:val="28"/>
        </w:rPr>
      </w:pPr>
    </w:p>
    <w:p w:rsidR="00CD003F" w:rsidRDefault="00CD003F" w:rsidP="00CD003F">
      <w:pPr>
        <w:ind w:firstLine="567"/>
        <w:jc w:val="center"/>
        <w:rPr>
          <w:b/>
          <w:sz w:val="28"/>
          <w:szCs w:val="28"/>
        </w:rPr>
      </w:pPr>
    </w:p>
    <w:p w:rsidR="00CD003F" w:rsidRPr="00677966" w:rsidRDefault="00CD003F" w:rsidP="00CD003F">
      <w:pPr>
        <w:ind w:firstLine="567"/>
        <w:jc w:val="center"/>
        <w:rPr>
          <w:b/>
          <w:sz w:val="28"/>
          <w:szCs w:val="28"/>
        </w:rPr>
      </w:pPr>
      <w:r w:rsidRPr="00677966">
        <w:rPr>
          <w:b/>
          <w:sz w:val="28"/>
          <w:szCs w:val="28"/>
        </w:rPr>
        <w:t>Эффективность оздоровления группы детей часто – простудными заболеваниями составила</w:t>
      </w:r>
      <w:r>
        <w:rPr>
          <w:b/>
          <w:sz w:val="28"/>
          <w:szCs w:val="28"/>
        </w:rPr>
        <w:t xml:space="preserve"> (состояли на «Д» учете)</w:t>
      </w:r>
      <w:r w:rsidRPr="00677966">
        <w:rPr>
          <w:b/>
          <w:sz w:val="28"/>
          <w:szCs w:val="28"/>
        </w:rPr>
        <w:t>:</w:t>
      </w:r>
    </w:p>
    <w:p w:rsidR="00CD003F" w:rsidRPr="00557DF6" w:rsidRDefault="00CD003F" w:rsidP="00CD003F">
      <w:pPr>
        <w:ind w:firstLine="567"/>
        <w:rPr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445"/>
      </w:tblGrid>
      <w:tr w:rsidR="00CD003F" w:rsidRPr="00557DF6" w:rsidTr="00CD003F">
        <w:trPr>
          <w:trHeight w:val="600"/>
        </w:trPr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год- 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340 чел. </w:t>
            </w:r>
          </w:p>
        </w:tc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год-</w:t>
            </w:r>
          </w:p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чел.</w:t>
            </w:r>
          </w:p>
        </w:tc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– 402 чел.</w:t>
            </w:r>
          </w:p>
        </w:tc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</w:p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 чел.</w:t>
            </w:r>
          </w:p>
        </w:tc>
        <w:tc>
          <w:tcPr>
            <w:tcW w:w="1445" w:type="dxa"/>
          </w:tcPr>
          <w:p w:rsidR="00CD003F" w:rsidRPr="00557DF6" w:rsidRDefault="00CD003F" w:rsidP="00CD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 – 423 чел.</w:t>
            </w:r>
          </w:p>
        </w:tc>
      </w:tr>
      <w:tr w:rsidR="00CD003F" w:rsidRPr="00557DF6" w:rsidTr="00CD003F">
        <w:trPr>
          <w:trHeight w:val="421"/>
        </w:trPr>
        <w:tc>
          <w:tcPr>
            <w:tcW w:w="1836" w:type="dxa"/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  <w:tc>
          <w:tcPr>
            <w:tcW w:w="1836" w:type="dxa"/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чел.</w:t>
            </w:r>
          </w:p>
        </w:tc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  чел.</w:t>
            </w:r>
          </w:p>
        </w:tc>
        <w:tc>
          <w:tcPr>
            <w:tcW w:w="1836" w:type="dxa"/>
          </w:tcPr>
          <w:p w:rsidR="00CD003F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 чел.</w:t>
            </w:r>
          </w:p>
        </w:tc>
        <w:tc>
          <w:tcPr>
            <w:tcW w:w="1445" w:type="dxa"/>
          </w:tcPr>
          <w:p w:rsidR="00CD003F" w:rsidRPr="00557DF6" w:rsidRDefault="00CD003F" w:rsidP="00CD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чел.</w:t>
            </w:r>
          </w:p>
        </w:tc>
      </w:tr>
    </w:tbl>
    <w:p w:rsidR="00CD003F" w:rsidRDefault="00CD003F" w:rsidP="00CD003F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CD003F" w:rsidRDefault="00CD003F" w:rsidP="00993598">
      <w:pPr>
        <w:jc w:val="center"/>
        <w:rPr>
          <w:b/>
          <w:color w:val="CC00CC"/>
          <w:sz w:val="28"/>
          <w:szCs w:val="28"/>
        </w:rPr>
      </w:pPr>
    </w:p>
    <w:p w:rsidR="00CD003F" w:rsidRDefault="00CD003F" w:rsidP="00993598">
      <w:pPr>
        <w:jc w:val="center"/>
        <w:rPr>
          <w:b/>
          <w:color w:val="CC00CC"/>
          <w:sz w:val="28"/>
          <w:szCs w:val="28"/>
        </w:rPr>
      </w:pPr>
    </w:p>
    <w:p w:rsidR="00CD003F" w:rsidRDefault="00CD003F" w:rsidP="00993598">
      <w:pPr>
        <w:jc w:val="center"/>
        <w:rPr>
          <w:b/>
          <w:color w:val="CC00CC"/>
          <w:sz w:val="28"/>
          <w:szCs w:val="28"/>
        </w:rPr>
      </w:pPr>
    </w:p>
    <w:p w:rsidR="00CD003F" w:rsidRDefault="00CD003F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lastRenderedPageBreak/>
        <w:t>6.4. Результаты адаптации вновь прибывших детей</w:t>
      </w:r>
    </w:p>
    <w:tbl>
      <w:tblPr>
        <w:tblpPr w:leftFromText="180" w:rightFromText="180" w:vertAnchor="text" w:horzAnchor="margin" w:tblpXSpec="center" w:tblpY="133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549"/>
        <w:gridCol w:w="521"/>
        <w:gridCol w:w="576"/>
        <w:gridCol w:w="617"/>
        <w:gridCol w:w="715"/>
        <w:gridCol w:w="611"/>
        <w:gridCol w:w="609"/>
        <w:gridCol w:w="566"/>
        <w:gridCol w:w="566"/>
        <w:gridCol w:w="628"/>
        <w:gridCol w:w="613"/>
        <w:gridCol w:w="552"/>
        <w:gridCol w:w="561"/>
        <w:gridCol w:w="560"/>
        <w:gridCol w:w="522"/>
      </w:tblGrid>
      <w:tr w:rsidR="00CD003F" w:rsidTr="00CD003F">
        <w:trPr>
          <w:trHeight w:val="398"/>
        </w:trPr>
        <w:tc>
          <w:tcPr>
            <w:tcW w:w="1528" w:type="dxa"/>
            <w:vMerge w:val="restart"/>
          </w:tcPr>
          <w:p w:rsidR="00CD003F" w:rsidRDefault="00CD003F" w:rsidP="00CD003F">
            <w:r>
              <w:t>Возраст</w:t>
            </w:r>
          </w:p>
        </w:tc>
        <w:tc>
          <w:tcPr>
            <w:tcW w:w="1596" w:type="dxa"/>
            <w:gridSpan w:val="3"/>
            <w:vMerge w:val="restart"/>
          </w:tcPr>
          <w:p w:rsidR="00CD003F" w:rsidRDefault="00CD003F" w:rsidP="00CD003F">
            <w:r>
              <w:t>Всего вновь прибывших детей</w:t>
            </w:r>
          </w:p>
        </w:tc>
        <w:tc>
          <w:tcPr>
            <w:tcW w:w="7169" w:type="dxa"/>
            <w:gridSpan w:val="12"/>
          </w:tcPr>
          <w:p w:rsidR="00CD003F" w:rsidRDefault="00CD003F" w:rsidP="00CD003F">
            <w:pPr>
              <w:jc w:val="center"/>
            </w:pPr>
            <w:r>
              <w:t>Характер адаптации</w:t>
            </w:r>
          </w:p>
        </w:tc>
      </w:tr>
      <w:tr w:rsidR="00CD003F" w:rsidTr="00CD003F">
        <w:trPr>
          <w:trHeight w:val="973"/>
        </w:trPr>
        <w:tc>
          <w:tcPr>
            <w:tcW w:w="1528" w:type="dxa"/>
            <w:vMerge/>
          </w:tcPr>
          <w:p w:rsidR="00CD003F" w:rsidRDefault="00CD003F" w:rsidP="00CD003F"/>
        </w:tc>
        <w:tc>
          <w:tcPr>
            <w:tcW w:w="1596" w:type="dxa"/>
            <w:gridSpan w:val="3"/>
            <w:vMerge/>
          </w:tcPr>
          <w:p w:rsidR="00CD003F" w:rsidRDefault="00CD003F" w:rsidP="00CD003F"/>
        </w:tc>
        <w:tc>
          <w:tcPr>
            <w:tcW w:w="1971" w:type="dxa"/>
            <w:gridSpan w:val="3"/>
          </w:tcPr>
          <w:p w:rsidR="00CD003F" w:rsidRDefault="00CD003F" w:rsidP="00CD003F">
            <w:r>
              <w:t>1 группа</w:t>
            </w:r>
          </w:p>
          <w:p w:rsidR="00CD003F" w:rsidRDefault="00CD003F" w:rsidP="00CD003F">
            <w:r>
              <w:t>(легкая)</w:t>
            </w:r>
          </w:p>
        </w:tc>
        <w:tc>
          <w:tcPr>
            <w:tcW w:w="1745" w:type="dxa"/>
            <w:gridSpan w:val="3"/>
          </w:tcPr>
          <w:p w:rsidR="00CD003F" w:rsidRDefault="00CD003F" w:rsidP="00CD003F">
            <w:r>
              <w:t>2 группа</w:t>
            </w:r>
          </w:p>
          <w:p w:rsidR="00CD003F" w:rsidRDefault="00CD003F" w:rsidP="00CD003F">
            <w:r>
              <w:t>(средней тяжести)</w:t>
            </w:r>
          </w:p>
        </w:tc>
        <w:tc>
          <w:tcPr>
            <w:tcW w:w="1813" w:type="dxa"/>
            <w:gridSpan w:val="3"/>
          </w:tcPr>
          <w:p w:rsidR="00CD003F" w:rsidRDefault="00CD003F" w:rsidP="00CD003F">
            <w:r>
              <w:t>3 группа</w:t>
            </w:r>
          </w:p>
          <w:p w:rsidR="00CD003F" w:rsidRDefault="00CD003F" w:rsidP="00CD003F">
            <w:r>
              <w:t>(тяжелая)</w:t>
            </w:r>
          </w:p>
        </w:tc>
        <w:tc>
          <w:tcPr>
            <w:tcW w:w="1640" w:type="dxa"/>
            <w:gridSpan w:val="3"/>
          </w:tcPr>
          <w:p w:rsidR="00CD003F" w:rsidRDefault="00CD003F" w:rsidP="00CD003F">
            <w:r>
              <w:t>4 группа</w:t>
            </w:r>
          </w:p>
          <w:p w:rsidR="00CD003F" w:rsidRDefault="00CD003F" w:rsidP="00CD003F">
            <w:r>
              <w:t>(крайне тяжелая)</w:t>
            </w:r>
          </w:p>
        </w:tc>
      </w:tr>
      <w:tr w:rsidR="00CD003F" w:rsidTr="00CD003F">
        <w:trPr>
          <w:cantSplit/>
          <w:trHeight w:val="1270"/>
        </w:trPr>
        <w:tc>
          <w:tcPr>
            <w:tcW w:w="1528" w:type="dxa"/>
            <w:vMerge/>
          </w:tcPr>
          <w:p w:rsidR="00CD003F" w:rsidRDefault="00CD003F" w:rsidP="00CD003F"/>
        </w:tc>
        <w:tc>
          <w:tcPr>
            <w:tcW w:w="553" w:type="dxa"/>
            <w:textDirection w:val="btLr"/>
          </w:tcPr>
          <w:p w:rsidR="00CD003F" w:rsidRDefault="00CD003F" w:rsidP="00CD003F">
            <w:pPr>
              <w:ind w:right="113"/>
              <w:jc w:val="center"/>
            </w:pPr>
            <w:r>
              <w:t>2013-2014</w:t>
            </w:r>
          </w:p>
        </w:tc>
        <w:tc>
          <w:tcPr>
            <w:tcW w:w="523" w:type="dxa"/>
            <w:textDirection w:val="btLr"/>
          </w:tcPr>
          <w:p w:rsidR="00CD003F" w:rsidRDefault="00CD003F" w:rsidP="00CD003F">
            <w:pPr>
              <w:ind w:right="113"/>
              <w:jc w:val="center"/>
            </w:pPr>
            <w:r>
              <w:t>2014-2015</w:t>
            </w:r>
          </w:p>
        </w:tc>
        <w:tc>
          <w:tcPr>
            <w:tcW w:w="520" w:type="dxa"/>
            <w:textDirection w:val="btLr"/>
          </w:tcPr>
          <w:p w:rsidR="00CD003F" w:rsidRDefault="00CD003F" w:rsidP="00CD003F">
            <w:pPr>
              <w:ind w:right="113"/>
              <w:jc w:val="center"/>
            </w:pPr>
            <w:r>
              <w:t>2015-2016</w:t>
            </w:r>
          </w:p>
        </w:tc>
        <w:tc>
          <w:tcPr>
            <w:tcW w:w="622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2013-2014</w:t>
            </w:r>
          </w:p>
        </w:tc>
        <w:tc>
          <w:tcPr>
            <w:tcW w:w="731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2014-2015</w:t>
            </w:r>
          </w:p>
        </w:tc>
        <w:tc>
          <w:tcPr>
            <w:tcW w:w="618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2015-2016</w:t>
            </w:r>
          </w:p>
        </w:tc>
        <w:tc>
          <w:tcPr>
            <w:tcW w:w="613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2013-2014</w:t>
            </w:r>
          </w:p>
        </w:tc>
        <w:tc>
          <w:tcPr>
            <w:tcW w:w="566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2014-2015</w:t>
            </w:r>
          </w:p>
        </w:tc>
        <w:tc>
          <w:tcPr>
            <w:tcW w:w="566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2015-2016</w:t>
            </w:r>
          </w:p>
        </w:tc>
        <w:tc>
          <w:tcPr>
            <w:tcW w:w="633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2013-2014</w:t>
            </w:r>
          </w:p>
        </w:tc>
        <w:tc>
          <w:tcPr>
            <w:tcW w:w="623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2014-2015</w:t>
            </w:r>
          </w:p>
        </w:tc>
        <w:tc>
          <w:tcPr>
            <w:tcW w:w="557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2015-2016</w:t>
            </w:r>
          </w:p>
        </w:tc>
        <w:tc>
          <w:tcPr>
            <w:tcW w:w="566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2013-2014</w:t>
            </w:r>
          </w:p>
        </w:tc>
        <w:tc>
          <w:tcPr>
            <w:tcW w:w="565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2014-2015</w:t>
            </w:r>
          </w:p>
        </w:tc>
        <w:tc>
          <w:tcPr>
            <w:tcW w:w="509" w:type="dxa"/>
            <w:textDirection w:val="btLr"/>
          </w:tcPr>
          <w:p w:rsidR="00CD003F" w:rsidRDefault="00CD003F" w:rsidP="00CD003F">
            <w:pPr>
              <w:ind w:left="113" w:right="113"/>
            </w:pPr>
            <w:r>
              <w:t>2015-2016</w:t>
            </w:r>
          </w:p>
        </w:tc>
      </w:tr>
      <w:tr w:rsidR="00CD003F" w:rsidTr="00CD003F">
        <w:trPr>
          <w:trHeight w:val="349"/>
        </w:trPr>
        <w:tc>
          <w:tcPr>
            <w:tcW w:w="1528" w:type="dxa"/>
          </w:tcPr>
          <w:p w:rsidR="00CD003F" w:rsidRDefault="00CD003F" w:rsidP="00CD003F">
            <w:r>
              <w:t>Ранний</w:t>
            </w:r>
          </w:p>
        </w:tc>
        <w:tc>
          <w:tcPr>
            <w:tcW w:w="553" w:type="dxa"/>
          </w:tcPr>
          <w:p w:rsidR="00CD003F" w:rsidRDefault="00CD003F" w:rsidP="00CD003F">
            <w:pPr>
              <w:jc w:val="center"/>
            </w:pPr>
            <w:r>
              <w:t>30</w:t>
            </w:r>
          </w:p>
        </w:tc>
        <w:tc>
          <w:tcPr>
            <w:tcW w:w="523" w:type="dxa"/>
          </w:tcPr>
          <w:p w:rsidR="00CD003F" w:rsidRDefault="00CD003F" w:rsidP="00CD003F">
            <w:pPr>
              <w:jc w:val="center"/>
            </w:pPr>
            <w:r>
              <w:t>29</w:t>
            </w:r>
          </w:p>
        </w:tc>
        <w:tc>
          <w:tcPr>
            <w:tcW w:w="520" w:type="dxa"/>
          </w:tcPr>
          <w:p w:rsidR="00CD003F" w:rsidRDefault="00CD003F" w:rsidP="00CD003F">
            <w:pPr>
              <w:jc w:val="center"/>
            </w:pPr>
            <w:r>
              <w:t>51</w:t>
            </w:r>
          </w:p>
        </w:tc>
        <w:tc>
          <w:tcPr>
            <w:tcW w:w="622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1" w:type="dxa"/>
          </w:tcPr>
          <w:p w:rsidR="00CD003F" w:rsidRPr="003D0F3C" w:rsidRDefault="00CD003F" w:rsidP="00CD003F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19/</w:t>
            </w:r>
          </w:p>
          <w:p w:rsidR="00CD003F" w:rsidRDefault="00CD003F" w:rsidP="00CD003F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65,5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%</w:t>
            </w:r>
          </w:p>
        </w:tc>
        <w:tc>
          <w:tcPr>
            <w:tcW w:w="618" w:type="dxa"/>
          </w:tcPr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D0F3C">
              <w:rPr>
                <w:sz w:val="18"/>
                <w:szCs w:val="18"/>
              </w:rPr>
              <w:t>/</w:t>
            </w:r>
          </w:p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 w:rsidRPr="003D0F3C">
              <w:rPr>
                <w:sz w:val="18"/>
                <w:szCs w:val="18"/>
              </w:rPr>
              <w:t>%</w:t>
            </w:r>
          </w:p>
        </w:tc>
        <w:tc>
          <w:tcPr>
            <w:tcW w:w="61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 27,5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 41,1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3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6,8 %</w:t>
            </w:r>
          </w:p>
        </w:tc>
        <w:tc>
          <w:tcPr>
            <w:tcW w:w="557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5,8 %</w:t>
            </w:r>
          </w:p>
        </w:tc>
        <w:tc>
          <w:tcPr>
            <w:tcW w:w="566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003F" w:rsidTr="00CD003F">
        <w:trPr>
          <w:trHeight w:val="349"/>
        </w:trPr>
        <w:tc>
          <w:tcPr>
            <w:tcW w:w="1528" w:type="dxa"/>
          </w:tcPr>
          <w:p w:rsidR="00CD003F" w:rsidRDefault="00CD003F" w:rsidP="00CD003F">
            <w:r>
              <w:t>Младший дошкольный</w:t>
            </w:r>
          </w:p>
        </w:tc>
        <w:tc>
          <w:tcPr>
            <w:tcW w:w="553" w:type="dxa"/>
          </w:tcPr>
          <w:p w:rsidR="00CD003F" w:rsidRDefault="00CD003F" w:rsidP="00CD003F">
            <w:pPr>
              <w:jc w:val="center"/>
            </w:pPr>
            <w:r>
              <w:t>62</w:t>
            </w:r>
          </w:p>
        </w:tc>
        <w:tc>
          <w:tcPr>
            <w:tcW w:w="523" w:type="dxa"/>
          </w:tcPr>
          <w:p w:rsidR="00CD003F" w:rsidRDefault="00CD003F" w:rsidP="00CD003F">
            <w:pPr>
              <w:jc w:val="center"/>
            </w:pPr>
            <w:r>
              <w:t>35</w:t>
            </w:r>
          </w:p>
        </w:tc>
        <w:tc>
          <w:tcPr>
            <w:tcW w:w="520" w:type="dxa"/>
          </w:tcPr>
          <w:p w:rsidR="00CD003F" w:rsidRDefault="00CD003F" w:rsidP="00CD003F">
            <w:pPr>
              <w:jc w:val="center"/>
            </w:pPr>
            <w:r>
              <w:t>46</w:t>
            </w:r>
          </w:p>
        </w:tc>
        <w:tc>
          <w:tcPr>
            <w:tcW w:w="622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1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 91,4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8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 60,8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8,5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 32,6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3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D003F" w:rsidTr="00CD003F">
        <w:trPr>
          <w:trHeight w:val="349"/>
        </w:trPr>
        <w:tc>
          <w:tcPr>
            <w:tcW w:w="1528" w:type="dxa"/>
          </w:tcPr>
          <w:p w:rsidR="00CD003F" w:rsidRDefault="00CD003F" w:rsidP="00CD003F">
            <w:r>
              <w:t>Старший и средний дошкольный</w:t>
            </w:r>
          </w:p>
        </w:tc>
        <w:tc>
          <w:tcPr>
            <w:tcW w:w="553" w:type="dxa"/>
          </w:tcPr>
          <w:p w:rsidR="00CD003F" w:rsidRDefault="00CD003F" w:rsidP="00CD003F">
            <w:pPr>
              <w:jc w:val="center"/>
            </w:pPr>
            <w:r>
              <w:t>5</w:t>
            </w:r>
          </w:p>
        </w:tc>
        <w:tc>
          <w:tcPr>
            <w:tcW w:w="523" w:type="dxa"/>
          </w:tcPr>
          <w:p w:rsidR="00CD003F" w:rsidRDefault="00CD003F" w:rsidP="00CD003F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CD003F" w:rsidRDefault="00CD003F" w:rsidP="00CD003F">
            <w:pPr>
              <w:jc w:val="center"/>
            </w:pPr>
            <w:r>
              <w:t>13</w:t>
            </w:r>
          </w:p>
        </w:tc>
        <w:tc>
          <w:tcPr>
            <w:tcW w:w="622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1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 100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8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 61,5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566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003F" w:rsidTr="00CD003F">
        <w:trPr>
          <w:trHeight w:val="921"/>
        </w:trPr>
        <w:tc>
          <w:tcPr>
            <w:tcW w:w="1528" w:type="dxa"/>
          </w:tcPr>
          <w:p w:rsidR="00CD003F" w:rsidRDefault="00CD003F" w:rsidP="00CD003F">
            <w:r>
              <w:t>ИТОГО</w:t>
            </w:r>
          </w:p>
        </w:tc>
        <w:tc>
          <w:tcPr>
            <w:tcW w:w="553" w:type="dxa"/>
          </w:tcPr>
          <w:p w:rsidR="00CD003F" w:rsidRDefault="00CD003F" w:rsidP="00CD003F">
            <w:pPr>
              <w:jc w:val="center"/>
            </w:pPr>
            <w:r>
              <w:t>97</w:t>
            </w:r>
          </w:p>
        </w:tc>
        <w:tc>
          <w:tcPr>
            <w:tcW w:w="523" w:type="dxa"/>
          </w:tcPr>
          <w:p w:rsidR="00CD003F" w:rsidRDefault="00CD003F" w:rsidP="00CD003F">
            <w:pPr>
              <w:jc w:val="center"/>
            </w:pPr>
            <w:r>
              <w:t>82</w:t>
            </w:r>
          </w:p>
        </w:tc>
        <w:tc>
          <w:tcPr>
            <w:tcW w:w="520" w:type="dxa"/>
          </w:tcPr>
          <w:p w:rsidR="00CD003F" w:rsidRDefault="00CD003F" w:rsidP="00CD003F">
            <w:pPr>
              <w:jc w:val="center"/>
            </w:pPr>
            <w:r>
              <w:t>110</w:t>
            </w:r>
          </w:p>
        </w:tc>
        <w:tc>
          <w:tcPr>
            <w:tcW w:w="622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1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 84,1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8" w:type="dxa"/>
          </w:tcPr>
          <w:p w:rsidR="00CD003F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 57,2</w:t>
            </w:r>
          </w:p>
          <w:p w:rsidR="00CD003F" w:rsidRPr="003D0F3C" w:rsidRDefault="00CD003F" w:rsidP="00CD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3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2,4 %</w:t>
            </w:r>
          </w:p>
        </w:tc>
        <w:tc>
          <w:tcPr>
            <w:tcW w:w="557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5,4 %</w:t>
            </w:r>
          </w:p>
        </w:tc>
        <w:tc>
          <w:tcPr>
            <w:tcW w:w="566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003F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/0,9</w:t>
            </w:r>
          </w:p>
          <w:p w:rsidR="00CD003F" w:rsidRPr="000E3703" w:rsidRDefault="00CD003F" w:rsidP="00CD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CD003F" w:rsidRDefault="00CD003F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8C692C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7E5692" w:rsidRDefault="00993598" w:rsidP="00993598">
      <w:pPr>
        <w:pStyle w:val="a4"/>
        <w:keepNext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П</w:t>
      </w:r>
      <w:r w:rsidRPr="007E5692">
        <w:rPr>
          <w:color w:val="1F497D"/>
          <w:sz w:val="24"/>
          <w:szCs w:val="24"/>
        </w:rPr>
        <w:t>оказатели адаптации вновь прибыв</w:t>
      </w:r>
      <w:r>
        <w:rPr>
          <w:color w:val="1F497D"/>
          <w:sz w:val="24"/>
          <w:szCs w:val="24"/>
        </w:rPr>
        <w:t>ши</w:t>
      </w:r>
      <w:r w:rsidRPr="007E5692">
        <w:rPr>
          <w:color w:val="1F497D"/>
          <w:sz w:val="24"/>
          <w:szCs w:val="24"/>
        </w:rPr>
        <w:t>х детей</w:t>
      </w:r>
    </w:p>
    <w:p w:rsidR="00993598" w:rsidRPr="00EB085F" w:rsidRDefault="00CD003F" w:rsidP="00993598">
      <w:pPr>
        <w:ind w:left="-240" w:firstLine="600"/>
        <w:jc w:val="center"/>
      </w:pPr>
      <w:r w:rsidRPr="00CD003F">
        <w:rPr>
          <w:noProof/>
        </w:rPr>
        <w:drawing>
          <wp:inline distT="0" distB="0" distL="0" distR="0">
            <wp:extent cx="5497195" cy="2615565"/>
            <wp:effectExtent l="0" t="0" r="0" b="0"/>
            <wp:docPr id="8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3598" w:rsidRDefault="00993598" w:rsidP="00993598">
      <w:pPr>
        <w:ind w:left="-240" w:firstLine="600"/>
        <w:jc w:val="center"/>
        <w:rPr>
          <w:b/>
          <w:color w:val="CC00CC"/>
          <w:sz w:val="28"/>
          <w:szCs w:val="28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960"/>
      </w:tblGrid>
      <w:tr w:rsidR="00CD003F" w:rsidTr="00524E26">
        <w:trPr>
          <w:trHeight w:val="335"/>
        </w:trPr>
        <w:tc>
          <w:tcPr>
            <w:tcW w:w="3240" w:type="dxa"/>
          </w:tcPr>
          <w:p w:rsidR="00CD003F" w:rsidRPr="007E5692" w:rsidRDefault="00CD003F" w:rsidP="00CD003F">
            <w:pPr>
              <w:ind w:left="-240" w:firstLine="600"/>
              <w:jc w:val="center"/>
              <w:rPr>
                <w:b/>
                <w:color w:val="4F81BD"/>
              </w:rPr>
            </w:pPr>
            <w:r w:rsidRPr="007E5692">
              <w:rPr>
                <w:b/>
                <w:color w:val="4F81BD"/>
              </w:rPr>
              <w:t>Прогноз адаптации</w:t>
            </w:r>
          </w:p>
          <w:p w:rsidR="00CD003F" w:rsidRPr="007E5692" w:rsidRDefault="00CD003F" w:rsidP="00CD003F">
            <w:pPr>
              <w:ind w:left="-240" w:firstLine="600"/>
              <w:jc w:val="center"/>
              <w:rPr>
                <w:b/>
                <w:color w:val="4F81BD"/>
              </w:rPr>
            </w:pPr>
            <w:r w:rsidRPr="007E5692">
              <w:rPr>
                <w:b/>
                <w:color w:val="4F81BD"/>
              </w:rPr>
              <w:t>(20</w:t>
            </w:r>
            <w:r>
              <w:rPr>
                <w:b/>
                <w:color w:val="4F81BD"/>
              </w:rPr>
              <w:t>15</w:t>
            </w:r>
            <w:r w:rsidRPr="007E5692">
              <w:rPr>
                <w:b/>
                <w:color w:val="4F81BD"/>
              </w:rPr>
              <w:t>-20</w:t>
            </w:r>
            <w:r>
              <w:rPr>
                <w:b/>
                <w:color w:val="4F81BD"/>
              </w:rPr>
              <w:t>16</w:t>
            </w:r>
            <w:r w:rsidRPr="007E5692">
              <w:rPr>
                <w:b/>
                <w:color w:val="4F81BD"/>
              </w:rPr>
              <w:t xml:space="preserve"> </w:t>
            </w:r>
            <w:proofErr w:type="spellStart"/>
            <w:r w:rsidRPr="007E5692">
              <w:rPr>
                <w:b/>
                <w:color w:val="4F81BD"/>
              </w:rPr>
              <w:t>уч.г</w:t>
            </w:r>
            <w:proofErr w:type="spellEnd"/>
            <w:r w:rsidRPr="007E5692">
              <w:rPr>
                <w:b/>
                <w:color w:val="4F81BD"/>
              </w:rPr>
              <w:t>.)</w:t>
            </w:r>
          </w:p>
        </w:tc>
        <w:tc>
          <w:tcPr>
            <w:tcW w:w="3960" w:type="dxa"/>
          </w:tcPr>
          <w:p w:rsidR="00CD003F" w:rsidRPr="007E5692" w:rsidRDefault="00CD003F" w:rsidP="00CD003F">
            <w:pPr>
              <w:ind w:left="-240" w:firstLine="600"/>
              <w:jc w:val="center"/>
              <w:rPr>
                <w:b/>
                <w:color w:val="4F81BD"/>
              </w:rPr>
            </w:pPr>
            <w:r w:rsidRPr="007E5692">
              <w:rPr>
                <w:b/>
                <w:color w:val="4F81BD"/>
              </w:rPr>
              <w:t>Течение адаптации</w:t>
            </w:r>
          </w:p>
          <w:p w:rsidR="00CD003F" w:rsidRPr="007E5692" w:rsidRDefault="00CD003F" w:rsidP="00CD003F">
            <w:pPr>
              <w:ind w:left="-240" w:firstLine="600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(2015</w:t>
            </w:r>
            <w:r w:rsidRPr="007E5692">
              <w:rPr>
                <w:b/>
                <w:color w:val="4F81BD"/>
              </w:rPr>
              <w:t>-20</w:t>
            </w:r>
            <w:r>
              <w:rPr>
                <w:b/>
                <w:color w:val="4F81BD"/>
              </w:rPr>
              <w:t>16</w:t>
            </w:r>
            <w:r w:rsidRPr="007E5692">
              <w:rPr>
                <w:b/>
                <w:color w:val="4F81BD"/>
              </w:rPr>
              <w:t xml:space="preserve"> </w:t>
            </w:r>
            <w:proofErr w:type="spellStart"/>
            <w:r w:rsidRPr="007E5692">
              <w:rPr>
                <w:b/>
                <w:color w:val="4F81BD"/>
              </w:rPr>
              <w:t>уч.г</w:t>
            </w:r>
            <w:proofErr w:type="spellEnd"/>
            <w:r w:rsidRPr="007E5692">
              <w:rPr>
                <w:b/>
                <w:color w:val="4F81BD"/>
              </w:rPr>
              <w:t>.)</w:t>
            </w:r>
          </w:p>
        </w:tc>
      </w:tr>
      <w:tr w:rsidR="00CD003F" w:rsidTr="00524E26">
        <w:trPr>
          <w:trHeight w:val="335"/>
        </w:trPr>
        <w:tc>
          <w:tcPr>
            <w:tcW w:w="3240" w:type="dxa"/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Готовы к поступлению</w:t>
            </w:r>
          </w:p>
          <w:p w:rsidR="00CD003F" w:rsidRPr="00063037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53,2 %</w:t>
            </w:r>
          </w:p>
        </w:tc>
        <w:tc>
          <w:tcPr>
            <w:tcW w:w="3960" w:type="dxa"/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Легкая адаптация </w:t>
            </w:r>
          </w:p>
          <w:p w:rsidR="00CD003F" w:rsidRPr="00063037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57,2 %</w:t>
            </w:r>
          </w:p>
        </w:tc>
      </w:tr>
      <w:tr w:rsidR="00CD003F" w:rsidTr="00524E26">
        <w:trPr>
          <w:trHeight w:val="335"/>
        </w:trPr>
        <w:tc>
          <w:tcPr>
            <w:tcW w:w="3240" w:type="dxa"/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Условно готовы </w:t>
            </w:r>
          </w:p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31,5%</w:t>
            </w:r>
          </w:p>
        </w:tc>
        <w:tc>
          <w:tcPr>
            <w:tcW w:w="3960" w:type="dxa"/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Адаптация средней тяжести  </w:t>
            </w:r>
          </w:p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36,3 %</w:t>
            </w:r>
          </w:p>
        </w:tc>
      </w:tr>
      <w:tr w:rsidR="00CD003F" w:rsidTr="00524E26">
        <w:trPr>
          <w:trHeight w:val="335"/>
        </w:trPr>
        <w:tc>
          <w:tcPr>
            <w:tcW w:w="3240" w:type="dxa"/>
            <w:tcBorders>
              <w:bottom w:val="single" w:sz="4" w:space="0" w:color="auto"/>
            </w:tcBorders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Не готовы </w:t>
            </w:r>
          </w:p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15,3 %</w:t>
            </w:r>
          </w:p>
        </w:tc>
        <w:tc>
          <w:tcPr>
            <w:tcW w:w="3960" w:type="dxa"/>
          </w:tcPr>
          <w:p w:rsidR="00CD003F" w:rsidRDefault="00CD003F" w:rsidP="00CD003F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Адаптация тяжелая </w:t>
            </w:r>
          </w:p>
          <w:p w:rsidR="00CD003F" w:rsidRDefault="00CD003F" w:rsidP="00CD003F">
            <w:pPr>
              <w:jc w:val="center"/>
              <w:rPr>
                <w:b/>
              </w:rPr>
            </w:pPr>
            <w:r>
              <w:rPr>
                <w:b/>
              </w:rPr>
              <w:t>6,3%</w:t>
            </w:r>
          </w:p>
        </w:tc>
      </w:tr>
    </w:tbl>
    <w:p w:rsidR="00993598" w:rsidRDefault="00993598" w:rsidP="00993598">
      <w:pPr>
        <w:ind w:left="-240" w:firstLine="600"/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rPr>
          <w:b/>
          <w:color w:val="CC00CC"/>
          <w:sz w:val="28"/>
          <w:szCs w:val="28"/>
        </w:rPr>
      </w:pPr>
    </w:p>
    <w:p w:rsidR="00993598" w:rsidRPr="008C692C" w:rsidRDefault="00993598" w:rsidP="00993598">
      <w:pPr>
        <w:ind w:left="-240" w:firstLine="600"/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t>6.5. Анализ заболеваемости сотрудников</w:t>
      </w:r>
    </w:p>
    <w:p w:rsidR="00993598" w:rsidRDefault="00993598" w:rsidP="00993598">
      <w:pPr>
        <w:ind w:left="-240" w:firstLine="600"/>
        <w:jc w:val="center"/>
        <w:rPr>
          <w:b/>
          <w:sz w:val="28"/>
          <w:szCs w:val="28"/>
        </w:rPr>
      </w:pPr>
    </w:p>
    <w:tbl>
      <w:tblPr>
        <w:tblW w:w="88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2219"/>
        <w:gridCol w:w="2218"/>
        <w:gridCol w:w="2219"/>
      </w:tblGrid>
      <w:tr w:rsidR="00CD003F" w:rsidTr="00524E26">
        <w:trPr>
          <w:trHeight w:val="552"/>
        </w:trPr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Учебный год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2013-2014</w:t>
            </w:r>
          </w:p>
        </w:tc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2014-2015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2015-2016</w:t>
            </w:r>
          </w:p>
        </w:tc>
      </w:tr>
      <w:tr w:rsidR="00CD003F" w:rsidTr="00524E26">
        <w:trPr>
          <w:trHeight w:val="318"/>
        </w:trPr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Количество сотрудников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84</w:t>
            </w:r>
          </w:p>
        </w:tc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84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73</w:t>
            </w:r>
          </w:p>
        </w:tc>
      </w:tr>
      <w:tr w:rsidR="00CD003F" w:rsidTr="00524E26">
        <w:trPr>
          <w:trHeight w:val="318"/>
        </w:trPr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Количество больничных листов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52</w:t>
            </w:r>
          </w:p>
        </w:tc>
        <w:tc>
          <w:tcPr>
            <w:tcW w:w="2218" w:type="dxa"/>
          </w:tcPr>
          <w:p w:rsidR="00CD003F" w:rsidRDefault="00CD003F" w:rsidP="00CD003F">
            <w:pPr>
              <w:jc w:val="center"/>
            </w:pPr>
            <w:r>
              <w:t>49</w:t>
            </w:r>
          </w:p>
        </w:tc>
        <w:tc>
          <w:tcPr>
            <w:tcW w:w="2219" w:type="dxa"/>
          </w:tcPr>
          <w:p w:rsidR="00CD003F" w:rsidRDefault="00CD003F" w:rsidP="00CD003F">
            <w:pPr>
              <w:jc w:val="center"/>
            </w:pPr>
            <w:r>
              <w:t>47</w:t>
            </w:r>
          </w:p>
        </w:tc>
      </w:tr>
    </w:tbl>
    <w:p w:rsidR="00993598" w:rsidRDefault="00993598" w:rsidP="00993598">
      <w:pPr>
        <w:ind w:left="-240" w:firstLine="600"/>
      </w:pPr>
    </w:p>
    <w:p w:rsidR="00993598" w:rsidRDefault="00993598" w:rsidP="00CD003F">
      <w:pPr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Default="00993598" w:rsidP="00993598">
      <w:pPr>
        <w:jc w:val="center"/>
        <w:rPr>
          <w:b/>
          <w:color w:val="CC00CC"/>
          <w:sz w:val="28"/>
          <w:szCs w:val="28"/>
        </w:rPr>
      </w:pPr>
    </w:p>
    <w:p w:rsidR="00993598" w:rsidRPr="008C692C" w:rsidRDefault="00993598" w:rsidP="00993598">
      <w:pPr>
        <w:jc w:val="center"/>
        <w:rPr>
          <w:b/>
          <w:color w:val="CC00CC"/>
          <w:sz w:val="28"/>
          <w:szCs w:val="28"/>
        </w:rPr>
      </w:pPr>
      <w:r w:rsidRPr="008C692C">
        <w:rPr>
          <w:b/>
          <w:color w:val="CC00CC"/>
          <w:sz w:val="28"/>
          <w:szCs w:val="28"/>
        </w:rPr>
        <w:t>6.6. Анализ оздоровительных мероприятий</w:t>
      </w:r>
    </w:p>
    <w:p w:rsidR="00993598" w:rsidRPr="00677966" w:rsidRDefault="00993598" w:rsidP="00993598">
      <w:pPr>
        <w:jc w:val="both"/>
      </w:pPr>
    </w:p>
    <w:p w:rsidR="00993598" w:rsidRPr="0082059D" w:rsidRDefault="00993598" w:rsidP="009935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3212"/>
        <w:gridCol w:w="3051"/>
      </w:tblGrid>
      <w:tr w:rsidR="00993598" w:rsidRPr="0082059D" w:rsidTr="00CD003F">
        <w:tc>
          <w:tcPr>
            <w:tcW w:w="3308" w:type="dxa"/>
          </w:tcPr>
          <w:p w:rsidR="00993598" w:rsidRPr="00524302" w:rsidRDefault="00993598" w:rsidP="00524E26">
            <w:pPr>
              <w:jc w:val="center"/>
              <w:rPr>
                <w:b/>
              </w:rPr>
            </w:pPr>
            <w:r w:rsidRPr="00524302">
              <w:rPr>
                <w:b/>
              </w:rPr>
              <w:t>Результаты</w:t>
            </w:r>
          </w:p>
          <w:p w:rsidR="00993598" w:rsidRPr="00524302" w:rsidRDefault="00993598" w:rsidP="00524E26">
            <w:pPr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993598" w:rsidRPr="00524302" w:rsidRDefault="00993598" w:rsidP="00524E26">
            <w:pPr>
              <w:jc w:val="center"/>
              <w:rPr>
                <w:b/>
              </w:rPr>
            </w:pPr>
            <w:r w:rsidRPr="00524302">
              <w:rPr>
                <w:b/>
              </w:rPr>
              <w:t>Выводы</w:t>
            </w:r>
          </w:p>
        </w:tc>
        <w:tc>
          <w:tcPr>
            <w:tcW w:w="3051" w:type="dxa"/>
          </w:tcPr>
          <w:p w:rsidR="00993598" w:rsidRPr="00524302" w:rsidRDefault="00993598" w:rsidP="00524E26">
            <w:pPr>
              <w:jc w:val="center"/>
              <w:rPr>
                <w:b/>
              </w:rPr>
            </w:pPr>
            <w:r w:rsidRPr="00524302">
              <w:rPr>
                <w:b/>
              </w:rPr>
              <w:t>Перспективы в работе</w:t>
            </w:r>
          </w:p>
        </w:tc>
      </w:tr>
      <w:tr w:rsidR="00CD003F" w:rsidRPr="0082059D" w:rsidTr="00CD003F">
        <w:tc>
          <w:tcPr>
            <w:tcW w:w="3308" w:type="dxa"/>
          </w:tcPr>
          <w:p w:rsidR="00CD003F" w:rsidRPr="00B10E0C" w:rsidRDefault="00CD003F" w:rsidP="00CD003F">
            <w:r w:rsidRPr="0082059D">
              <w:t>-</w:t>
            </w:r>
            <w:r>
              <w:t xml:space="preserve"> Увеличилось </w:t>
            </w:r>
            <w:r w:rsidRPr="00B10E0C">
              <w:t>количество пропу</w:t>
            </w:r>
            <w:r>
              <w:t>сков одним ребенком по болезни  в связи с увеличением списочного состава детей раннего и младшего дошкольного возраста</w:t>
            </w:r>
            <w:r w:rsidRPr="00B10E0C">
              <w:t>.</w:t>
            </w:r>
          </w:p>
          <w:p w:rsidR="00CD003F" w:rsidRPr="004F7463" w:rsidRDefault="00CD003F" w:rsidP="00CD003F">
            <w:pPr>
              <w:rPr>
                <w:color w:val="000000" w:themeColor="text1"/>
              </w:rPr>
            </w:pPr>
            <w:r w:rsidRPr="00611B75">
              <w:rPr>
                <w:color w:val="FF0000"/>
              </w:rPr>
              <w:t xml:space="preserve"> </w:t>
            </w:r>
            <w:r w:rsidRPr="004F7463">
              <w:rPr>
                <w:color w:val="000000" w:themeColor="text1"/>
              </w:rPr>
              <w:t>- Инфекционная устойчивость группы ЧПЗ (сколько раз в год болел ребенок)</w:t>
            </w:r>
            <w:r>
              <w:rPr>
                <w:color w:val="000000" w:themeColor="text1"/>
              </w:rPr>
              <w:t xml:space="preserve"> снизилась</w:t>
            </w:r>
            <w:r w:rsidRPr="004F7463">
              <w:rPr>
                <w:color w:val="000000" w:themeColor="text1"/>
              </w:rPr>
              <w:t>.</w:t>
            </w:r>
          </w:p>
          <w:p w:rsidR="00CD003F" w:rsidRPr="0082059D" w:rsidRDefault="00CD003F" w:rsidP="00CD003F">
            <w:r>
              <w:t>- В ДОУ функционируют 6 оздоровительных групп, где разработаны индивидуальные программы оздоровления на каждого ребенка.</w:t>
            </w:r>
          </w:p>
          <w:p w:rsidR="00CD003F" w:rsidRPr="0082059D" w:rsidRDefault="00CD003F" w:rsidP="00CD003F">
            <w:r>
              <w:t xml:space="preserve">- </w:t>
            </w:r>
            <w:r w:rsidRPr="0082059D">
              <w:t>Разработана и используется</w:t>
            </w:r>
            <w:r>
              <w:t xml:space="preserve"> система оздоровления и </w:t>
            </w:r>
            <w:r w:rsidRPr="0082059D">
              <w:t>профилактической работы с дошкольниками с учетом их возрастных и индивидуальных особенностей</w:t>
            </w:r>
          </w:p>
          <w:p w:rsidR="00CD003F" w:rsidRDefault="00CD003F" w:rsidP="00CD003F">
            <w:pPr>
              <w:jc w:val="both"/>
            </w:pPr>
            <w:r w:rsidRPr="0082059D">
              <w:t xml:space="preserve">- В системе </w:t>
            </w:r>
            <w:r>
              <w:t xml:space="preserve">в занятия по физической культуре включаются упражнения </w:t>
            </w:r>
            <w:r w:rsidRPr="0082059D">
              <w:t xml:space="preserve"> по </w:t>
            </w:r>
            <w:r>
              <w:t>коррекции опорно-двигательного аппарата (</w:t>
            </w:r>
            <w:r w:rsidRPr="0082059D">
              <w:t>нарушений осанки и плоскостопия</w:t>
            </w:r>
            <w:r>
              <w:t xml:space="preserve">). </w:t>
            </w:r>
          </w:p>
          <w:p w:rsidR="00CD003F" w:rsidRDefault="00CD003F" w:rsidP="00CD003F">
            <w:pPr>
              <w:jc w:val="both"/>
            </w:pPr>
            <w:r>
              <w:lastRenderedPageBreak/>
              <w:t xml:space="preserve">- В педагогическом процессе широко используются разнообразные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технологии, согласно разработанной схеме их использования в режиме дня;</w:t>
            </w:r>
          </w:p>
          <w:p w:rsidR="00CD003F" w:rsidRDefault="00CD003F" w:rsidP="00CD003F">
            <w:pPr>
              <w:jc w:val="both"/>
            </w:pPr>
            <w:r>
              <w:t xml:space="preserve">- Не все водные закаливающие процедуры и </w:t>
            </w:r>
            <w:proofErr w:type="spellStart"/>
            <w:r>
              <w:t>босохождение</w:t>
            </w:r>
            <w:proofErr w:type="spellEnd"/>
            <w:r>
              <w:t xml:space="preserve"> в течение года проводилась в полном объеме в связи с нарушением температурного  режима в ДОУ в осенне-зимний период.</w:t>
            </w:r>
          </w:p>
          <w:p w:rsidR="00CD003F" w:rsidRPr="0082059D" w:rsidRDefault="00CD003F" w:rsidP="00CD003F">
            <w:pPr>
              <w:jc w:val="both"/>
            </w:pPr>
            <w:r>
              <w:t>- Родители воспитанников активно включаются в процесс оздоровления ребенка и выполняют рекомендации медицинского персонала дома.</w:t>
            </w:r>
          </w:p>
        </w:tc>
        <w:tc>
          <w:tcPr>
            <w:tcW w:w="3212" w:type="dxa"/>
          </w:tcPr>
          <w:p w:rsidR="00CD003F" w:rsidRDefault="00CD003F" w:rsidP="00CD003F">
            <w:pPr>
              <w:jc w:val="both"/>
            </w:pPr>
            <w:r w:rsidRPr="0082059D">
              <w:lastRenderedPageBreak/>
              <w:t>В ДОУ разработана и эффективно используется система оздоровител</w:t>
            </w:r>
            <w:r>
              <w:t>ьных и закаливающих мероприятий. Э</w:t>
            </w:r>
            <w:r w:rsidRPr="0082059D">
              <w:t>то позволяет не только снизить заболеваемость, но и предупредить многие заболевания, оздоровить организм ребенка.</w:t>
            </w:r>
          </w:p>
          <w:p w:rsidR="00CD003F" w:rsidRDefault="00CD003F" w:rsidP="00CD003F">
            <w:pPr>
              <w:jc w:val="both"/>
            </w:pPr>
            <w:r>
              <w:t>В данном учебном году произошло снижение случаев заболевания детей и пропусков одним ребенком по болезни, но повысилась заболеваемость инфекционными заболеваниями (ветряная оспа, скарлатина, микроспория).</w:t>
            </w:r>
          </w:p>
          <w:p w:rsidR="00CD003F" w:rsidRPr="0082059D" w:rsidRDefault="00CD003F" w:rsidP="00CD003F">
            <w:pPr>
              <w:jc w:val="both"/>
            </w:pPr>
            <w:r>
              <w:t xml:space="preserve">Несмотря на вышеперечисленные недостатки работа по сохранению и укреплению дошкольников ведется на высоком уровне. Скоординирована деятельность медицинского персонала и педагогов, эффективно взаимодействие с социумом по данному </w:t>
            </w:r>
            <w:r>
              <w:lastRenderedPageBreak/>
              <w:t xml:space="preserve">вопросу. Успешно функционирует ЛПМЦ на базе профилактория ДОУ, ведется большая санитарно-просветительская работа среди родителей, сотрудников и воспитанников детского сада.  </w:t>
            </w:r>
          </w:p>
        </w:tc>
        <w:tc>
          <w:tcPr>
            <w:tcW w:w="3051" w:type="dxa"/>
          </w:tcPr>
          <w:p w:rsidR="00CD003F" w:rsidRDefault="00CD003F" w:rsidP="00524E26">
            <w:pPr>
              <w:jc w:val="both"/>
            </w:pPr>
            <w:r w:rsidRPr="0082059D">
              <w:lastRenderedPageBreak/>
              <w:t>- Расширить и дополнить систему работы ДОУ по закаливанию и оздоровлению детей методиками, не зависящими от температурного режима.</w:t>
            </w:r>
          </w:p>
          <w:p w:rsidR="00CD003F" w:rsidRDefault="00CD003F" w:rsidP="00524E26">
            <w:pPr>
              <w:jc w:val="both"/>
            </w:pPr>
            <w:r>
              <w:t xml:space="preserve">- Создать в ДОУ условия для сохранения и укрепления психофизического здоровья дошкольников. </w:t>
            </w:r>
          </w:p>
          <w:p w:rsidR="00CD003F" w:rsidRDefault="00CD003F" w:rsidP="00524E26">
            <w:pPr>
              <w:jc w:val="both"/>
            </w:pPr>
            <w:r>
              <w:t>- Организовать взаимодействие с МОУ СОШ № 75 по санации полости рта воспитанников детского сада в течение года.</w:t>
            </w:r>
          </w:p>
          <w:p w:rsidR="00CD003F" w:rsidRDefault="00CD003F" w:rsidP="00524E26">
            <w:pPr>
              <w:jc w:val="both"/>
            </w:pPr>
            <w:r>
              <w:t xml:space="preserve">- Организовать родительский всеобуч по вопросам сохранения и укрепления здоровья детей. </w:t>
            </w:r>
          </w:p>
          <w:p w:rsidR="00CD003F" w:rsidRPr="0082059D" w:rsidRDefault="00CD003F" w:rsidP="00524E26">
            <w:pPr>
              <w:jc w:val="both"/>
            </w:pPr>
          </w:p>
        </w:tc>
      </w:tr>
    </w:tbl>
    <w:p w:rsidR="00993598" w:rsidRDefault="00993598" w:rsidP="00993598">
      <w:pPr>
        <w:ind w:left="-240" w:firstLine="600"/>
      </w:pPr>
    </w:p>
    <w:p w:rsidR="00993598" w:rsidRDefault="00993598" w:rsidP="00993598">
      <w:pPr>
        <w:ind w:left="-240" w:firstLine="600"/>
      </w:pPr>
    </w:p>
    <w:p w:rsidR="00993598" w:rsidRDefault="00993598" w:rsidP="00993598">
      <w:pPr>
        <w:ind w:left="-240" w:firstLine="600"/>
        <w:rPr>
          <w:sz w:val="28"/>
          <w:szCs w:val="28"/>
        </w:rPr>
      </w:pPr>
      <w:r w:rsidRPr="00224017">
        <w:rPr>
          <w:b/>
          <w:sz w:val="28"/>
          <w:szCs w:val="28"/>
          <w:u w:val="single"/>
        </w:rPr>
        <w:t>Вывод</w:t>
      </w:r>
      <w:r>
        <w:rPr>
          <w:sz w:val="28"/>
          <w:szCs w:val="28"/>
        </w:rPr>
        <w:t xml:space="preserve">: </w:t>
      </w:r>
    </w:p>
    <w:p w:rsidR="00CD003F" w:rsidRPr="00016422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Главной задачей ДОУ мы видим сохранение здоровья ребенка и повышения резистентности его организма. В этом учебном году произошло увеличение количества пропусков детей по болезни (</w:t>
      </w:r>
      <w:proofErr w:type="gramStart"/>
      <w:r w:rsidRPr="00B10E0C">
        <w:rPr>
          <w:sz w:val="28"/>
          <w:szCs w:val="28"/>
        </w:rPr>
        <w:t xml:space="preserve">с  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,3</w:t>
      </w:r>
      <w:r w:rsidRPr="00B10E0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ней до 8,5), что связано с увеличением  списочного состава детей раннего и младшего дошкольного возраста, а так же закрытием лечебно-профилактического центра ДОУ, где детям проводились </w:t>
      </w:r>
      <w:proofErr w:type="spellStart"/>
      <w:r>
        <w:rPr>
          <w:sz w:val="28"/>
          <w:szCs w:val="28"/>
        </w:rPr>
        <w:t>физиопроцедуры</w:t>
      </w:r>
      <w:proofErr w:type="spellEnd"/>
      <w:r>
        <w:rPr>
          <w:sz w:val="28"/>
          <w:szCs w:val="28"/>
        </w:rPr>
        <w:t>, как для профилактики простудных заболеваний, так и для их лечения. Так же увеличилось количество случаев заболеваемости с 425 до 465, и их длительность с 5 до 5,2 дней.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Более длительными стали карантины по</w:t>
      </w:r>
      <w:r w:rsidRPr="00016422"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инфекционным заболеваниям</w:t>
      </w:r>
      <w:r w:rsidRPr="00016422">
        <w:rPr>
          <w:sz w:val="28"/>
          <w:szCs w:val="28"/>
        </w:rPr>
        <w:t xml:space="preserve"> (ветряная оспа, скарлатина, микроспория)</w:t>
      </w:r>
      <w:r>
        <w:rPr>
          <w:sz w:val="28"/>
          <w:szCs w:val="28"/>
        </w:rPr>
        <w:t xml:space="preserve">. Это говорит о том, что необходимо проводить работу с родителями по соблюдению карантинных мер, а также усилить контроль за </w:t>
      </w:r>
      <w:proofErr w:type="spellStart"/>
      <w:r>
        <w:rPr>
          <w:sz w:val="28"/>
          <w:szCs w:val="28"/>
        </w:rPr>
        <w:t>санэпидрежимом</w:t>
      </w:r>
      <w:proofErr w:type="spellEnd"/>
      <w:r>
        <w:rPr>
          <w:sz w:val="28"/>
          <w:szCs w:val="28"/>
        </w:rPr>
        <w:t xml:space="preserve"> во время карантина.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В детском </w:t>
      </w:r>
      <w:proofErr w:type="gramStart"/>
      <w:r>
        <w:rPr>
          <w:sz w:val="28"/>
          <w:szCs w:val="28"/>
        </w:rPr>
        <w:t>саду  разработана</w:t>
      </w:r>
      <w:proofErr w:type="gramEnd"/>
      <w:r>
        <w:rPr>
          <w:sz w:val="28"/>
          <w:szCs w:val="28"/>
        </w:rPr>
        <w:t xml:space="preserve">  система мероприятий  по оздоровлению детей. Открыты оздоровительные группы для детей раннего и младшего  дошкольного возраста, где реализуется индивидуальный подход к оздоровлению каждого ребенка (составлены индивидуальные программы оздоровления). На данный момент из данных планов убраны все мероприятия, связанные с </w:t>
      </w:r>
      <w:proofErr w:type="spellStart"/>
      <w:r>
        <w:rPr>
          <w:sz w:val="28"/>
          <w:szCs w:val="28"/>
        </w:rPr>
        <w:t>физиопроцедурами</w:t>
      </w:r>
      <w:proofErr w:type="spellEnd"/>
      <w:r>
        <w:rPr>
          <w:sz w:val="28"/>
          <w:szCs w:val="28"/>
        </w:rPr>
        <w:t>.</w:t>
      </w:r>
    </w:p>
    <w:p w:rsidR="00CD003F" w:rsidRPr="00D7064A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>Из результатов работы за учебный год видно, что  увеличился</w:t>
      </w:r>
      <w:r>
        <w:rPr>
          <w:sz w:val="28"/>
          <w:szCs w:val="28"/>
        </w:rPr>
        <w:t xml:space="preserve"> списочный состав детей ДОУ, а также</w:t>
      </w:r>
      <w:r w:rsidRPr="0022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уменьшилось </w:t>
      </w:r>
      <w:r w:rsidRPr="00224017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детей со второй и третьей и  группой здоровья. </w:t>
      </w:r>
      <w:r w:rsidRPr="00D7064A">
        <w:rPr>
          <w:sz w:val="28"/>
          <w:szCs w:val="28"/>
        </w:rPr>
        <w:t xml:space="preserve">Инфекционная устойчивость группы часто болеющих детей </w:t>
      </w:r>
      <w:r>
        <w:rPr>
          <w:sz w:val="28"/>
          <w:szCs w:val="28"/>
        </w:rPr>
        <w:t>держится на прежнем уровне</w:t>
      </w:r>
      <w:r w:rsidRPr="00D7064A">
        <w:rPr>
          <w:sz w:val="28"/>
          <w:szCs w:val="28"/>
        </w:rPr>
        <w:t xml:space="preserve">. </w:t>
      </w:r>
    </w:p>
    <w:p w:rsidR="00CD003F" w:rsidRPr="00224017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В ДОУ  сложилась  система</w:t>
      </w:r>
      <w:r w:rsidRPr="00224017">
        <w:rPr>
          <w:sz w:val="28"/>
          <w:szCs w:val="28"/>
        </w:rPr>
        <w:t xml:space="preserve"> оздоровления и закаливания детей</w:t>
      </w:r>
      <w:r>
        <w:rPr>
          <w:sz w:val="28"/>
          <w:szCs w:val="28"/>
        </w:rPr>
        <w:t>, адаптированная к условиям нашего детского сада</w:t>
      </w:r>
      <w:r w:rsidRPr="0022401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24017">
        <w:rPr>
          <w:sz w:val="28"/>
          <w:szCs w:val="28"/>
        </w:rPr>
        <w:t xml:space="preserve"> каждой группе  </w:t>
      </w:r>
      <w:r w:rsidRPr="00224017">
        <w:rPr>
          <w:sz w:val="28"/>
          <w:szCs w:val="28"/>
        </w:rPr>
        <w:lastRenderedPageBreak/>
        <w:t xml:space="preserve">разработана схема оздоровительных, лечебно-профилактических и закаливающих мероприятий на год. 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>Работа ведется при тесном взаимодействии педагогов, медиков</w:t>
      </w:r>
      <w:r>
        <w:rPr>
          <w:sz w:val="28"/>
          <w:szCs w:val="28"/>
        </w:rPr>
        <w:t xml:space="preserve">, родителей ДОУ, а также МУЗ </w:t>
      </w:r>
      <w:r w:rsidRPr="00224017">
        <w:rPr>
          <w:sz w:val="28"/>
          <w:szCs w:val="28"/>
        </w:rPr>
        <w:t xml:space="preserve"> Детской поликлиникой №1. </w:t>
      </w:r>
      <w:r>
        <w:rPr>
          <w:sz w:val="28"/>
          <w:szCs w:val="28"/>
        </w:rPr>
        <w:t>В течение года проведены ряд консультативных мероприятий по сохранению и укреплению здоровья воспитанников, организованы осмотры врачами-специалистами, проведена плановая вакцинация детей.</w:t>
      </w:r>
    </w:p>
    <w:p w:rsidR="00CD003F" w:rsidRPr="00224017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Отсутствие на данный </w:t>
      </w:r>
      <w:proofErr w:type="gramStart"/>
      <w:r>
        <w:rPr>
          <w:sz w:val="28"/>
          <w:szCs w:val="28"/>
        </w:rPr>
        <w:t xml:space="preserve">момент  </w:t>
      </w:r>
      <w:r w:rsidRPr="00224017">
        <w:rPr>
          <w:sz w:val="28"/>
          <w:szCs w:val="28"/>
        </w:rPr>
        <w:t>на</w:t>
      </w:r>
      <w:proofErr w:type="gramEnd"/>
      <w:r w:rsidRPr="00224017">
        <w:rPr>
          <w:sz w:val="28"/>
          <w:szCs w:val="28"/>
        </w:rPr>
        <w:t xml:space="preserve"> базе</w:t>
      </w:r>
      <w:r>
        <w:rPr>
          <w:sz w:val="28"/>
          <w:szCs w:val="28"/>
        </w:rPr>
        <w:t xml:space="preserve"> ДОУ  лечебно-профилактическ</w:t>
      </w:r>
      <w:r w:rsidRPr="00224017">
        <w:rPr>
          <w:sz w:val="28"/>
          <w:szCs w:val="28"/>
        </w:rPr>
        <w:t xml:space="preserve">ого мини-центра </w:t>
      </w:r>
      <w:r>
        <w:rPr>
          <w:sz w:val="28"/>
          <w:szCs w:val="28"/>
        </w:rPr>
        <w:t xml:space="preserve">не </w:t>
      </w:r>
      <w:r w:rsidRPr="00224017">
        <w:rPr>
          <w:sz w:val="28"/>
          <w:szCs w:val="28"/>
        </w:rPr>
        <w:t xml:space="preserve">позволило оказывать </w:t>
      </w:r>
      <w:r>
        <w:rPr>
          <w:sz w:val="28"/>
          <w:szCs w:val="28"/>
        </w:rPr>
        <w:t>оздоровительные  и профилактические услуги н</w:t>
      </w:r>
      <w:r w:rsidRPr="00224017">
        <w:rPr>
          <w:sz w:val="28"/>
          <w:szCs w:val="28"/>
        </w:rPr>
        <w:t xml:space="preserve">е только детям </w:t>
      </w:r>
      <w:r>
        <w:rPr>
          <w:sz w:val="28"/>
          <w:szCs w:val="28"/>
        </w:rPr>
        <w:t xml:space="preserve">посещающим </w:t>
      </w:r>
      <w:r w:rsidRPr="00224017">
        <w:rPr>
          <w:sz w:val="28"/>
          <w:szCs w:val="28"/>
        </w:rPr>
        <w:t>ДОУ</w:t>
      </w:r>
      <w:r>
        <w:rPr>
          <w:sz w:val="28"/>
          <w:szCs w:val="28"/>
        </w:rPr>
        <w:t>,</w:t>
      </w:r>
      <w:r w:rsidRPr="00224017">
        <w:rPr>
          <w:sz w:val="28"/>
          <w:szCs w:val="28"/>
        </w:rPr>
        <w:t xml:space="preserve"> но и детям </w:t>
      </w:r>
      <w:r>
        <w:rPr>
          <w:sz w:val="28"/>
          <w:szCs w:val="28"/>
        </w:rPr>
        <w:t>находящимся на больничном листе</w:t>
      </w:r>
      <w:r w:rsidRPr="00224017">
        <w:rPr>
          <w:sz w:val="28"/>
          <w:szCs w:val="28"/>
        </w:rPr>
        <w:t>.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 xml:space="preserve"> Адаптация вновь поступивших детей прошла успешно, </w:t>
      </w:r>
      <w:r>
        <w:rPr>
          <w:sz w:val="28"/>
          <w:szCs w:val="28"/>
        </w:rPr>
        <w:t xml:space="preserve">хотя исходя из цифр,  произошло увеличение количества детей с тяжелой формой адаптации  по сравнению с предыдущим годом. Это связано с тем, что увеличилось количество вновь поступивших детей ранее не посещавших адаптационную группу, а также отсутствием опыта работы у молодых специалистов, работающих на группах раннего и младшего возраста в данном учебном году. 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П</w:t>
      </w:r>
      <w:r w:rsidRPr="00224017">
        <w:rPr>
          <w:sz w:val="28"/>
          <w:szCs w:val="28"/>
        </w:rPr>
        <w:t xml:space="preserve">едагоги </w:t>
      </w:r>
      <w:r>
        <w:rPr>
          <w:sz w:val="28"/>
          <w:szCs w:val="28"/>
        </w:rPr>
        <w:t xml:space="preserve">старались </w:t>
      </w:r>
      <w:r w:rsidRPr="00224017">
        <w:rPr>
          <w:sz w:val="28"/>
          <w:szCs w:val="28"/>
        </w:rPr>
        <w:t>применя</w:t>
      </w:r>
      <w:r>
        <w:rPr>
          <w:sz w:val="28"/>
          <w:szCs w:val="28"/>
        </w:rPr>
        <w:t>ть</w:t>
      </w:r>
      <w:r w:rsidRPr="00224017">
        <w:rPr>
          <w:sz w:val="28"/>
          <w:szCs w:val="28"/>
        </w:rPr>
        <w:t xml:space="preserve"> индивидуально-дифференцированный подход к каждому ребенку, проводили работу с родителями детей, готовящихс</w:t>
      </w:r>
      <w:r>
        <w:rPr>
          <w:sz w:val="28"/>
          <w:szCs w:val="28"/>
        </w:rPr>
        <w:t>я к поступлению в детский сад (ф</w:t>
      </w:r>
      <w:r w:rsidRPr="00224017">
        <w:rPr>
          <w:sz w:val="28"/>
          <w:szCs w:val="28"/>
        </w:rPr>
        <w:t xml:space="preserve">ункционировал «Клуб молодой семьи»). </w:t>
      </w:r>
      <w:r>
        <w:rPr>
          <w:sz w:val="28"/>
          <w:szCs w:val="28"/>
        </w:rPr>
        <w:t>Особую роль в этом сыграла работа адаптационной группы для детей раннего возраста. Дети не только привыкли к своим воспитателям, детскому саду, но и активно развивались.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>Родители стали активными участниками всех мероприятий, связанных с укреплением з</w:t>
      </w:r>
      <w:r>
        <w:rPr>
          <w:sz w:val="28"/>
          <w:szCs w:val="28"/>
        </w:rPr>
        <w:t>доровья детей (Акции здоровья, т</w:t>
      </w:r>
      <w:r w:rsidRPr="00224017">
        <w:rPr>
          <w:sz w:val="28"/>
          <w:szCs w:val="28"/>
        </w:rPr>
        <w:t>уристически</w:t>
      </w:r>
      <w:r>
        <w:rPr>
          <w:sz w:val="28"/>
          <w:szCs w:val="28"/>
        </w:rPr>
        <w:t>е походы, дни открытых дверей, с</w:t>
      </w:r>
      <w:r w:rsidRPr="00224017">
        <w:rPr>
          <w:sz w:val="28"/>
          <w:szCs w:val="28"/>
        </w:rPr>
        <w:t xml:space="preserve">портивные праздники и развлечения, клуб «Азбука здоровья» и т.д.). </w:t>
      </w:r>
      <w:r>
        <w:rPr>
          <w:sz w:val="28"/>
          <w:szCs w:val="28"/>
        </w:rPr>
        <w:t xml:space="preserve">Также регулярно предоставляли необходимые медикаменты, травы  для профилактики простудных заболеваний. </w:t>
      </w:r>
    </w:p>
    <w:p w:rsidR="00CD003F" w:rsidRPr="00224017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t xml:space="preserve">Санитарно-гигиенический режим в ДОУ соблюдается, проводится регулярный контроль со стороны администрации ДОУ, </w:t>
      </w:r>
      <w:r>
        <w:rPr>
          <w:sz w:val="28"/>
          <w:szCs w:val="28"/>
        </w:rPr>
        <w:t xml:space="preserve">профсоюзного комитета, по итогам которого ежемесячно поощряются </w:t>
      </w:r>
      <w:proofErr w:type="gramStart"/>
      <w:r>
        <w:rPr>
          <w:sz w:val="28"/>
          <w:szCs w:val="28"/>
        </w:rPr>
        <w:t>сотрудники</w:t>
      </w:r>
      <w:proofErr w:type="gramEnd"/>
      <w:r>
        <w:rPr>
          <w:sz w:val="28"/>
          <w:szCs w:val="28"/>
        </w:rPr>
        <w:t xml:space="preserve"> не имеющие замечаний по </w:t>
      </w:r>
      <w:proofErr w:type="spellStart"/>
      <w:r>
        <w:rPr>
          <w:sz w:val="28"/>
          <w:szCs w:val="28"/>
        </w:rPr>
        <w:t>санэпидрежиму</w:t>
      </w:r>
      <w:proofErr w:type="spellEnd"/>
      <w:r>
        <w:rPr>
          <w:sz w:val="28"/>
          <w:szCs w:val="28"/>
        </w:rPr>
        <w:t>.</w:t>
      </w:r>
      <w:r w:rsidRPr="00224017">
        <w:rPr>
          <w:sz w:val="28"/>
          <w:szCs w:val="28"/>
        </w:rPr>
        <w:t xml:space="preserve"> Серьезных нарушений, вспышек инфекционных заболеваний в течение года не </w:t>
      </w:r>
      <w:r>
        <w:rPr>
          <w:sz w:val="28"/>
          <w:szCs w:val="28"/>
        </w:rPr>
        <w:t xml:space="preserve">наблюдалось, все предписания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Pr="00224017">
        <w:rPr>
          <w:sz w:val="28"/>
          <w:szCs w:val="28"/>
        </w:rPr>
        <w:t xml:space="preserve"> выполнены, </w:t>
      </w:r>
      <w:proofErr w:type="spellStart"/>
      <w:r w:rsidRPr="00224017">
        <w:rPr>
          <w:sz w:val="28"/>
          <w:szCs w:val="28"/>
        </w:rPr>
        <w:t>воспитательно</w:t>
      </w:r>
      <w:proofErr w:type="spellEnd"/>
      <w:r w:rsidRPr="00224017">
        <w:rPr>
          <w:sz w:val="28"/>
          <w:szCs w:val="28"/>
        </w:rPr>
        <w:t xml:space="preserve">-образовательный процесс ведется согласно требованиям СанПиНа и разработанному на его основе  учебному плану. </w:t>
      </w:r>
    </w:p>
    <w:p w:rsidR="00CD003F" w:rsidRPr="00224017" w:rsidRDefault="00CD003F" w:rsidP="00CD003F">
      <w:pPr>
        <w:ind w:left="-240" w:firstLine="600"/>
        <w:rPr>
          <w:sz w:val="28"/>
          <w:szCs w:val="28"/>
        </w:rPr>
      </w:pPr>
      <w:r w:rsidRPr="00B2306D">
        <w:rPr>
          <w:sz w:val="28"/>
          <w:szCs w:val="28"/>
        </w:rPr>
        <w:t>Заболеваемость сотрудников</w:t>
      </w:r>
      <w:r w:rsidRPr="00224017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снизилась в связи с вливанием в коллектив молодых кадров, а также проведением ряда оздоровительных мероприятий среди сотрудников. Основной причиной заболеваемости является возрастной ценз  (с</w:t>
      </w:r>
      <w:r w:rsidRPr="00224017">
        <w:rPr>
          <w:sz w:val="28"/>
          <w:szCs w:val="28"/>
        </w:rPr>
        <w:t>редний возраст сотрудников 45-50 лет</w:t>
      </w:r>
      <w:r>
        <w:rPr>
          <w:sz w:val="28"/>
          <w:szCs w:val="28"/>
        </w:rPr>
        <w:t>)</w:t>
      </w:r>
      <w:r w:rsidRPr="00224017">
        <w:rPr>
          <w:sz w:val="28"/>
          <w:szCs w:val="28"/>
        </w:rPr>
        <w:t xml:space="preserve">. Другим фактором является низкий материальный уровень сотрудников, недоступность возможности поправить свое здоровье в санаториях, профилакториях. Также одной из причин заболеваемости сотрудников и детей ДОУ может служить нарушение </w:t>
      </w:r>
      <w:r>
        <w:rPr>
          <w:sz w:val="28"/>
          <w:szCs w:val="28"/>
        </w:rPr>
        <w:t xml:space="preserve">экологического фона в районе ОАО </w:t>
      </w:r>
      <w:r w:rsidRPr="00224017">
        <w:rPr>
          <w:sz w:val="28"/>
          <w:szCs w:val="28"/>
        </w:rPr>
        <w:t xml:space="preserve"> «</w:t>
      </w:r>
      <w:r>
        <w:rPr>
          <w:sz w:val="28"/>
          <w:szCs w:val="28"/>
        </w:rPr>
        <w:t>Пензенский т</w:t>
      </w:r>
      <w:r w:rsidRPr="00224017">
        <w:rPr>
          <w:sz w:val="28"/>
          <w:szCs w:val="28"/>
        </w:rPr>
        <w:t>епличный</w:t>
      </w:r>
      <w:r>
        <w:rPr>
          <w:sz w:val="28"/>
          <w:szCs w:val="28"/>
        </w:rPr>
        <w:t xml:space="preserve"> комбинат</w:t>
      </w:r>
      <w:r w:rsidRPr="00224017">
        <w:rPr>
          <w:sz w:val="28"/>
          <w:szCs w:val="28"/>
        </w:rPr>
        <w:t>».</w:t>
      </w:r>
    </w:p>
    <w:p w:rsidR="00CD003F" w:rsidRDefault="00CD003F" w:rsidP="00CD003F">
      <w:pPr>
        <w:ind w:left="-240" w:firstLine="600"/>
        <w:rPr>
          <w:sz w:val="28"/>
          <w:szCs w:val="28"/>
        </w:rPr>
      </w:pPr>
      <w:r w:rsidRPr="00224017">
        <w:rPr>
          <w:sz w:val="28"/>
          <w:szCs w:val="28"/>
        </w:rPr>
        <w:lastRenderedPageBreak/>
        <w:t>В целом</w:t>
      </w:r>
      <w:r>
        <w:rPr>
          <w:sz w:val="28"/>
          <w:szCs w:val="28"/>
        </w:rPr>
        <w:t>,</w:t>
      </w:r>
      <w:r w:rsidRPr="00224017">
        <w:rPr>
          <w:sz w:val="28"/>
          <w:szCs w:val="28"/>
        </w:rPr>
        <w:t xml:space="preserve"> работа ДОУ по укреплению и сохранению здо</w:t>
      </w:r>
      <w:r>
        <w:rPr>
          <w:sz w:val="28"/>
          <w:szCs w:val="28"/>
        </w:rPr>
        <w:t>ровья детей находится на хорошем</w:t>
      </w:r>
      <w:r w:rsidRPr="00224017">
        <w:rPr>
          <w:sz w:val="28"/>
          <w:szCs w:val="28"/>
        </w:rPr>
        <w:t xml:space="preserve"> уровне, что подтверждается количеством пропусков по </w:t>
      </w:r>
      <w:r>
        <w:rPr>
          <w:sz w:val="28"/>
          <w:szCs w:val="28"/>
        </w:rPr>
        <w:t xml:space="preserve">болезни одним ребенком в год </w:t>
      </w:r>
      <w:r w:rsidRPr="004F7463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8,5</w:t>
      </w:r>
      <w:r w:rsidRPr="00224017">
        <w:rPr>
          <w:sz w:val="28"/>
          <w:szCs w:val="28"/>
        </w:rPr>
        <w:t xml:space="preserve"> дней. Данный показатель значительно ниже городского.</w:t>
      </w:r>
      <w:r>
        <w:rPr>
          <w:sz w:val="28"/>
          <w:szCs w:val="28"/>
        </w:rPr>
        <w:t xml:space="preserve"> Причинами  заболеваемости детей  в данном учебном году мы видим следующее:</w:t>
      </w:r>
    </w:p>
    <w:p w:rsidR="00CD003F" w:rsidRDefault="00CD003F" w:rsidP="00CD003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Увеличение списочного состава за счет детей ясельного и младшего дошкольного возраста;</w:t>
      </w:r>
    </w:p>
    <w:p w:rsidR="00CD003F" w:rsidRDefault="00CD003F" w:rsidP="00CD003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Ликвидация  лечебно-профилактического центра ДОУ;</w:t>
      </w:r>
    </w:p>
    <w:p w:rsidR="00CD003F" w:rsidRDefault="00CD003F" w:rsidP="00CD003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Нарушение температурного режима ДОУ в осенне-зимний период;</w:t>
      </w:r>
    </w:p>
    <w:p w:rsidR="004A58F0" w:rsidRDefault="00CD003F" w:rsidP="00CD003F">
      <w:pPr>
        <w:ind w:firstLine="567"/>
        <w:jc w:val="both"/>
        <w:rPr>
          <w:rFonts w:ascii="Bookman Old Style" w:hAnsi="Bookman Old Style"/>
        </w:rPr>
      </w:pPr>
      <w:r>
        <w:rPr>
          <w:sz w:val="28"/>
          <w:szCs w:val="28"/>
        </w:rPr>
        <w:t>Несоблюдение родителями рекомендаций медиков и педагогов ДОУ по профилактике простудных заболеваний в период повышения вирусных инфекций и нарушение карантинных мероприятий.</w:t>
      </w:r>
    </w:p>
    <w:p w:rsidR="004A58F0" w:rsidRDefault="004A58F0" w:rsidP="00DC7747">
      <w:pPr>
        <w:ind w:firstLine="567"/>
        <w:jc w:val="both"/>
        <w:rPr>
          <w:rFonts w:ascii="Bookman Old Style" w:hAnsi="Bookman Old Style"/>
        </w:rPr>
      </w:pPr>
    </w:p>
    <w:p w:rsidR="004A58F0" w:rsidRDefault="004A58F0" w:rsidP="00DC7747">
      <w:pPr>
        <w:ind w:firstLine="567"/>
        <w:jc w:val="both"/>
        <w:rPr>
          <w:rFonts w:ascii="Bookman Old Style" w:hAnsi="Bookman Old Style"/>
        </w:rPr>
      </w:pPr>
    </w:p>
    <w:p w:rsidR="004A58F0" w:rsidRDefault="004A58F0" w:rsidP="00DC7747">
      <w:pPr>
        <w:ind w:firstLine="567"/>
        <w:jc w:val="both"/>
        <w:rPr>
          <w:rFonts w:ascii="Bookman Old Style" w:hAnsi="Bookman Old Style"/>
        </w:rPr>
      </w:pPr>
    </w:p>
    <w:p w:rsidR="00993598" w:rsidRDefault="004A58F0" w:rsidP="00993598">
      <w:pPr>
        <w:ind w:firstLine="567"/>
        <w:jc w:val="both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7</w:t>
      </w:r>
      <w:r w:rsidR="00993598" w:rsidRPr="00E949A9">
        <w:rPr>
          <w:rFonts w:ascii="Bookman Old Style" w:hAnsi="Bookman Old Style"/>
          <w:b/>
          <w:color w:val="0000FF"/>
          <w:sz w:val="28"/>
          <w:szCs w:val="28"/>
        </w:rPr>
        <w:t>. Вариативные формы дошкольного образования</w:t>
      </w:r>
    </w:p>
    <w:p w:rsidR="00993598" w:rsidRPr="00E949A9" w:rsidRDefault="00993598" w:rsidP="00993598">
      <w:pPr>
        <w:ind w:firstLine="567"/>
        <w:jc w:val="both"/>
        <w:rPr>
          <w:rFonts w:ascii="Bookman Old Style" w:hAnsi="Bookman Old Style"/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7"/>
        <w:gridCol w:w="2996"/>
        <w:gridCol w:w="2057"/>
        <w:gridCol w:w="1993"/>
      </w:tblGrid>
      <w:tr w:rsidR="00CD003F" w:rsidRPr="00815D70" w:rsidTr="00CD003F">
        <w:trPr>
          <w:trHeight w:val="33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815D70" w:rsidRDefault="00CD003F" w:rsidP="00CD003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15D70">
              <w:rPr>
                <w:b/>
                <w:color w:val="0000FF"/>
                <w:sz w:val="28"/>
                <w:szCs w:val="28"/>
              </w:rPr>
              <w:t>Адаптационная группа для детей раннего возраста</w:t>
            </w:r>
          </w:p>
        </w:tc>
      </w:tr>
      <w:tr w:rsidR="00CD003F" w:rsidTr="00CD003F">
        <w:trPr>
          <w:trHeight w:val="33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r>
              <w:t xml:space="preserve"> - Более легкая адаптация детей раннего возраста к дошкольному учреждению;</w:t>
            </w:r>
          </w:p>
          <w:p w:rsidR="00CD003F" w:rsidRDefault="00CD003F" w:rsidP="00CD003F">
            <w:r>
              <w:t xml:space="preserve"> - развитие эмоционально – волевой сферы детей;</w:t>
            </w:r>
          </w:p>
          <w:p w:rsidR="00CD003F" w:rsidRDefault="00CD003F" w:rsidP="00CD003F">
            <w:r>
              <w:t xml:space="preserve"> - снижение заболеваемости в период адаптации;</w:t>
            </w:r>
          </w:p>
          <w:p w:rsidR="00CD003F" w:rsidRDefault="00CD003F" w:rsidP="00CD003F">
            <w:r>
              <w:t xml:space="preserve"> - повышение компетентности родителей в вопросах воспитания и развития детей раненого возраста;</w:t>
            </w:r>
          </w:p>
          <w:p w:rsidR="00CD003F" w:rsidRDefault="00CD003F" w:rsidP="00CD003F">
            <w:r>
              <w:t xml:space="preserve"> - активное участие родителей в жизни ДОУ;</w:t>
            </w:r>
          </w:p>
          <w:p w:rsidR="00CD003F" w:rsidRDefault="00CD003F" w:rsidP="00CD003F">
            <w:r>
              <w:t xml:space="preserve"> -  разработан пакет документов для функционирования данной группы.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r>
              <w:t xml:space="preserve"> -  Группа </w:t>
            </w:r>
            <w:proofErr w:type="gramStart"/>
            <w:r>
              <w:t>функционирует  в</w:t>
            </w:r>
            <w:proofErr w:type="gramEnd"/>
            <w:r>
              <w:t xml:space="preserve"> вечерние часы из – за отсутствия свободного помещения в ДОУ;</w:t>
            </w:r>
          </w:p>
          <w:p w:rsidR="00CD003F" w:rsidRDefault="00CD003F" w:rsidP="00CD003F"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r>
              <w:t xml:space="preserve">Группа успешно функционировала в течение года, налажен тесный контакт с родителями будущих воспитанников, дети  познакомились с воспитателями и специалистами ДОУ, </w:t>
            </w:r>
          </w:p>
          <w:p w:rsidR="00CD003F" w:rsidRDefault="00CD003F" w:rsidP="00CD003F">
            <w:proofErr w:type="gramStart"/>
            <w:r>
              <w:t>эмоционально  подготовлены</w:t>
            </w:r>
            <w:proofErr w:type="gramEnd"/>
            <w:r>
              <w:t xml:space="preserve"> к поступлению в детский сад.</w:t>
            </w:r>
          </w:p>
          <w:p w:rsidR="00CD003F" w:rsidRDefault="00CD003F" w:rsidP="00CD003F"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Default="00CD003F" w:rsidP="00CD003F">
            <w:r>
              <w:t>Пополнить оснащение группы раннего возраста игровым и дидактическим материалом. Активнее привлекать специалистов ДОУ к работе с детьми адаптационной группы и их родителями.</w:t>
            </w:r>
          </w:p>
          <w:p w:rsidR="00CD003F" w:rsidRDefault="00CD003F" w:rsidP="00CD003F"/>
        </w:tc>
      </w:tr>
    </w:tbl>
    <w:p w:rsidR="00CD003F" w:rsidRDefault="00CD003F" w:rsidP="00993598">
      <w:pPr>
        <w:ind w:firstLine="567"/>
        <w:jc w:val="both"/>
        <w:rPr>
          <w:rFonts w:ascii="Bookman Old Style" w:hAnsi="Bookman Old Style"/>
        </w:rPr>
      </w:pPr>
    </w:p>
    <w:p w:rsidR="00993598" w:rsidRDefault="00993598" w:rsidP="00993598">
      <w:pPr>
        <w:ind w:firstLine="567"/>
        <w:jc w:val="both"/>
        <w:rPr>
          <w:rFonts w:ascii="Bookman Old Style" w:hAnsi="Bookman Old Style"/>
        </w:rPr>
      </w:pPr>
      <w:r w:rsidRPr="00331097">
        <w:rPr>
          <w:rFonts w:ascii="Bookman Old Style" w:hAnsi="Bookman Old Style"/>
        </w:rPr>
        <w:t xml:space="preserve">С 2007 года в детском саду работает адаптационная группа кратковременного пребывания для детей от 1 года до 2-х лет. </w:t>
      </w:r>
      <w:r>
        <w:rPr>
          <w:rFonts w:ascii="Bookman Old Style" w:hAnsi="Bookman Old Style"/>
        </w:rPr>
        <w:t>Посещение данной</w:t>
      </w:r>
      <w:r w:rsidRPr="00331097">
        <w:rPr>
          <w:rFonts w:ascii="Bookman Old Style" w:hAnsi="Bookman Old Style"/>
        </w:rPr>
        <w:t xml:space="preserve"> групп</w:t>
      </w:r>
      <w:r>
        <w:rPr>
          <w:rFonts w:ascii="Bookman Old Style" w:hAnsi="Bookman Old Style"/>
        </w:rPr>
        <w:t>ы</w:t>
      </w:r>
      <w:r w:rsidRPr="00331097">
        <w:rPr>
          <w:rFonts w:ascii="Bookman Old Style" w:hAnsi="Bookman Old Style"/>
        </w:rPr>
        <w:t xml:space="preserve"> позволяет детям раннего возраста</w:t>
      </w:r>
      <w:r>
        <w:rPr>
          <w:rFonts w:ascii="Bookman Old Style" w:hAnsi="Bookman Old Style"/>
        </w:rPr>
        <w:t xml:space="preserve">: 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более легко адаптироваться к условиям </w:t>
      </w:r>
      <w:r w:rsidRPr="005E714F">
        <w:rPr>
          <w:rFonts w:ascii="Bookman Old Style" w:hAnsi="Bookman Old Style"/>
        </w:rPr>
        <w:t>дошкольно</w:t>
      </w:r>
      <w:r>
        <w:rPr>
          <w:rFonts w:ascii="Bookman Old Style" w:hAnsi="Bookman Old Style"/>
        </w:rPr>
        <w:t>го</w:t>
      </w:r>
      <w:r w:rsidRPr="005E714F">
        <w:rPr>
          <w:rFonts w:ascii="Bookman Old Style" w:hAnsi="Bookman Old Style"/>
        </w:rPr>
        <w:t xml:space="preserve"> учреждени</w:t>
      </w:r>
      <w:r>
        <w:rPr>
          <w:rFonts w:ascii="Bookman Old Style" w:hAnsi="Bookman Old Style"/>
        </w:rPr>
        <w:t>я</w:t>
      </w:r>
      <w:r w:rsidRPr="005E714F">
        <w:rPr>
          <w:rFonts w:ascii="Bookman Old Style" w:hAnsi="Bookman Old Style"/>
        </w:rPr>
        <w:t>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 - развит</w:t>
      </w:r>
      <w:r>
        <w:rPr>
          <w:rFonts w:ascii="Bookman Old Style" w:hAnsi="Bookman Old Style"/>
        </w:rPr>
        <w:t>ь</w:t>
      </w:r>
      <w:r w:rsidRPr="005E714F">
        <w:rPr>
          <w:rFonts w:ascii="Bookman Old Style" w:hAnsi="Bookman Old Style"/>
        </w:rPr>
        <w:t xml:space="preserve"> эмоционально – волев</w:t>
      </w:r>
      <w:r>
        <w:rPr>
          <w:rFonts w:ascii="Bookman Old Style" w:hAnsi="Bookman Old Style"/>
        </w:rPr>
        <w:t>ую</w:t>
      </w:r>
      <w:r w:rsidRPr="005E714F">
        <w:rPr>
          <w:rFonts w:ascii="Bookman Old Style" w:hAnsi="Bookman Old Style"/>
        </w:rPr>
        <w:t xml:space="preserve"> сфер</w:t>
      </w:r>
      <w:r>
        <w:rPr>
          <w:rFonts w:ascii="Bookman Old Style" w:hAnsi="Bookman Old Style"/>
        </w:rPr>
        <w:t>у</w:t>
      </w:r>
      <w:r w:rsidRPr="005E714F">
        <w:rPr>
          <w:rFonts w:ascii="Bookman Old Style" w:hAnsi="Bookman Old Style"/>
        </w:rPr>
        <w:t xml:space="preserve"> детей;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lastRenderedPageBreak/>
        <w:t xml:space="preserve"> - сни</w:t>
      </w:r>
      <w:r>
        <w:rPr>
          <w:rFonts w:ascii="Bookman Old Style" w:hAnsi="Bookman Old Style"/>
        </w:rPr>
        <w:t>зить</w:t>
      </w:r>
      <w:r w:rsidRPr="005E714F">
        <w:rPr>
          <w:rFonts w:ascii="Bookman Old Style" w:hAnsi="Bookman Old Style"/>
        </w:rPr>
        <w:t xml:space="preserve"> заболеваемост</w:t>
      </w:r>
      <w:r>
        <w:rPr>
          <w:rFonts w:ascii="Bookman Old Style" w:hAnsi="Bookman Old Style"/>
        </w:rPr>
        <w:t>ь детей</w:t>
      </w:r>
      <w:r w:rsidRPr="005E714F">
        <w:rPr>
          <w:rFonts w:ascii="Bookman Old Style" w:hAnsi="Bookman Old Style"/>
        </w:rPr>
        <w:t xml:space="preserve"> в период адаптации;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 - повы</w:t>
      </w:r>
      <w:r>
        <w:rPr>
          <w:rFonts w:ascii="Bookman Old Style" w:hAnsi="Bookman Old Style"/>
        </w:rPr>
        <w:t>сить</w:t>
      </w:r>
      <w:r w:rsidRPr="005E714F">
        <w:rPr>
          <w:rFonts w:ascii="Bookman Old Style" w:hAnsi="Bookman Old Style"/>
        </w:rPr>
        <w:t xml:space="preserve"> компетентност</w:t>
      </w:r>
      <w:r>
        <w:rPr>
          <w:rFonts w:ascii="Bookman Old Style" w:hAnsi="Bookman Old Style"/>
        </w:rPr>
        <w:t>ь</w:t>
      </w:r>
      <w:r w:rsidRPr="005E714F">
        <w:rPr>
          <w:rFonts w:ascii="Bookman Old Style" w:hAnsi="Bookman Old Style"/>
        </w:rPr>
        <w:t xml:space="preserve"> родителей в вопросах воспитания и развития детей раненого возраста;</w:t>
      </w:r>
    </w:p>
    <w:p w:rsidR="00993598" w:rsidRPr="005E714F" w:rsidRDefault="00993598" w:rsidP="00993598">
      <w:pPr>
        <w:ind w:firstLine="567"/>
        <w:jc w:val="both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 xml:space="preserve"> привлечь родителей к </w:t>
      </w:r>
      <w:r w:rsidRPr="005E714F">
        <w:rPr>
          <w:rFonts w:ascii="Bookman Old Style" w:hAnsi="Bookman Old Style"/>
        </w:rPr>
        <w:t>активно</w:t>
      </w:r>
      <w:r>
        <w:rPr>
          <w:rFonts w:ascii="Bookman Old Style" w:hAnsi="Bookman Old Style"/>
        </w:rPr>
        <w:t>му участию</w:t>
      </w:r>
      <w:r w:rsidRPr="005E714F">
        <w:rPr>
          <w:rFonts w:ascii="Bookman Old Style" w:hAnsi="Bookman Old Style"/>
        </w:rPr>
        <w:t xml:space="preserve"> в жизни ДОУ;</w:t>
      </w:r>
    </w:p>
    <w:p w:rsidR="00993598" w:rsidRDefault="00993598" w:rsidP="00993598">
      <w:pPr>
        <w:ind w:firstLine="567"/>
        <w:jc w:val="both"/>
        <w:rPr>
          <w:rFonts w:ascii="Bookman Old Style" w:hAnsi="Bookman Old Style"/>
        </w:rPr>
      </w:pPr>
    </w:p>
    <w:p w:rsidR="00993598" w:rsidRDefault="00993598" w:rsidP="00993598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Разработана программа функционирования данной группы, к работе с детьми привлечены все специалисты ДОУ.</w:t>
      </w:r>
    </w:p>
    <w:p w:rsidR="00993598" w:rsidRDefault="00993598" w:rsidP="00993598">
      <w:pPr>
        <w:rPr>
          <w:rFonts w:ascii="Bookman Old Style" w:hAnsi="Bookman Old Style"/>
          <w:color w:val="0000FF"/>
          <w:sz w:val="28"/>
          <w:szCs w:val="28"/>
        </w:rPr>
      </w:pPr>
    </w:p>
    <w:p w:rsidR="00CD003F" w:rsidRDefault="00CD003F" w:rsidP="00993598">
      <w:pPr>
        <w:rPr>
          <w:rFonts w:ascii="Bookman Old Style" w:hAnsi="Bookman Old Style"/>
          <w:color w:val="0000FF"/>
          <w:sz w:val="28"/>
          <w:szCs w:val="28"/>
        </w:rPr>
      </w:pPr>
    </w:p>
    <w:p w:rsidR="00CD003F" w:rsidRDefault="00CD003F" w:rsidP="00CD003F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CD003F">
        <w:rPr>
          <w:rFonts w:ascii="Bookman Old Style" w:hAnsi="Bookman Old Style"/>
          <w:b/>
          <w:color w:val="0000FF"/>
          <w:sz w:val="28"/>
          <w:szCs w:val="28"/>
        </w:rPr>
        <w:t>8.</w:t>
      </w:r>
      <w:r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CD003F">
        <w:rPr>
          <w:rFonts w:ascii="Bookman Old Style" w:hAnsi="Bookman Old Style"/>
          <w:b/>
          <w:color w:val="0000FF"/>
          <w:sz w:val="28"/>
          <w:szCs w:val="28"/>
        </w:rPr>
        <w:t>Уровень достижения детьми планируемых  результатов освоения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образовательной</w:t>
      </w:r>
      <w:r w:rsidRPr="00CD003F">
        <w:rPr>
          <w:rFonts w:ascii="Bookman Old Style" w:hAnsi="Bookman Old Style"/>
          <w:b/>
          <w:color w:val="0000FF"/>
          <w:sz w:val="28"/>
          <w:szCs w:val="28"/>
        </w:rPr>
        <w:t xml:space="preserve"> программы</w:t>
      </w:r>
      <w:r>
        <w:rPr>
          <w:rFonts w:ascii="Bookman Old Style" w:hAnsi="Bookman Old Style"/>
          <w:b/>
          <w:color w:val="0000FF"/>
          <w:sz w:val="28"/>
          <w:szCs w:val="28"/>
        </w:rPr>
        <w:t xml:space="preserve"> ДОУ</w:t>
      </w:r>
      <w:r w:rsidRPr="00CD003F">
        <w:rPr>
          <w:rFonts w:ascii="Bookman Old Style" w:hAnsi="Bookman Old Style"/>
          <w:b/>
          <w:color w:val="0000FF"/>
          <w:sz w:val="28"/>
          <w:szCs w:val="28"/>
        </w:rPr>
        <w:t>.</w:t>
      </w:r>
    </w:p>
    <w:p w:rsidR="00CD278C" w:rsidRDefault="00CD278C" w:rsidP="00055BD6">
      <w:pPr>
        <w:keepNext/>
      </w:pPr>
    </w:p>
    <w:p w:rsidR="00055BD6" w:rsidRPr="003A3A27" w:rsidRDefault="00055BD6" w:rsidP="00055BD6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Уровень </w:t>
      </w:r>
      <w:r w:rsidRPr="003A3A27">
        <w:rPr>
          <w:b/>
          <w:color w:val="0070C0"/>
          <w:sz w:val="26"/>
          <w:szCs w:val="26"/>
        </w:rPr>
        <w:t>освоения содержания образовательной программы</w:t>
      </w:r>
      <w:r>
        <w:rPr>
          <w:b/>
          <w:color w:val="0070C0"/>
          <w:sz w:val="26"/>
          <w:szCs w:val="26"/>
        </w:rPr>
        <w:t xml:space="preserve">  </w:t>
      </w:r>
      <w:r w:rsidRPr="005D3D9F">
        <w:rPr>
          <w:b/>
          <w:color w:val="C00000"/>
          <w:sz w:val="26"/>
          <w:szCs w:val="26"/>
        </w:rPr>
        <w:t>детьми 2 –</w:t>
      </w:r>
      <w:r>
        <w:rPr>
          <w:b/>
          <w:color w:val="C00000"/>
          <w:sz w:val="26"/>
          <w:szCs w:val="26"/>
        </w:rPr>
        <w:t xml:space="preserve"> 7</w:t>
      </w:r>
      <w:r w:rsidRPr="005D3D9F">
        <w:rPr>
          <w:b/>
          <w:color w:val="C00000"/>
          <w:sz w:val="26"/>
          <w:szCs w:val="26"/>
        </w:rPr>
        <w:t xml:space="preserve"> лет</w:t>
      </w:r>
      <w:r>
        <w:rPr>
          <w:b/>
          <w:color w:val="0070C0"/>
          <w:sz w:val="26"/>
          <w:szCs w:val="26"/>
        </w:rPr>
        <w:t xml:space="preserve"> за 2015-2016 уч. год</w:t>
      </w:r>
    </w:p>
    <w:p w:rsidR="00055BD6" w:rsidRDefault="00055BD6" w:rsidP="00055BD6">
      <w:pPr>
        <w:jc w:val="center"/>
      </w:pPr>
      <w:r>
        <w:t>(уровень овладения необходимыми навыками и умениями по программе)</w:t>
      </w:r>
    </w:p>
    <w:p w:rsidR="00055BD6" w:rsidRDefault="00055BD6" w:rsidP="00055BD6">
      <w:pPr>
        <w:jc w:val="center"/>
      </w:pPr>
    </w:p>
    <w:p w:rsidR="00055BD6" w:rsidRDefault="00055BD6" w:rsidP="00055BD6">
      <w:pPr>
        <w:jc w:val="center"/>
      </w:pPr>
    </w:p>
    <w:p w:rsidR="00055BD6" w:rsidRDefault="00055BD6" w:rsidP="00055BD6">
      <w:pPr>
        <w:keepNext/>
        <w:jc w:val="center"/>
      </w:pPr>
      <w:r>
        <w:rPr>
          <w:noProof/>
        </w:rPr>
        <w:drawing>
          <wp:inline distT="0" distB="0" distL="0" distR="0">
            <wp:extent cx="5486400" cy="341947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5BD6" w:rsidRDefault="00055BD6" w:rsidP="00055BD6">
      <w:pPr>
        <w:pStyle w:val="a4"/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Default="00055BD6" w:rsidP="00055BD6">
      <w:pPr>
        <w:jc w:val="center"/>
        <w:rPr>
          <w:b/>
          <w:sz w:val="26"/>
          <w:szCs w:val="26"/>
        </w:rPr>
      </w:pPr>
    </w:p>
    <w:p w:rsidR="00055BD6" w:rsidRPr="005F1B43" w:rsidRDefault="00055BD6" w:rsidP="00055BD6">
      <w:pPr>
        <w:pStyle w:val="a4"/>
        <w:keepNext/>
        <w:rPr>
          <w:color w:val="660066"/>
          <w:sz w:val="24"/>
          <w:szCs w:val="24"/>
        </w:rPr>
      </w:pPr>
      <w:r w:rsidRPr="005F1B43">
        <w:rPr>
          <w:color w:val="660066"/>
          <w:sz w:val="24"/>
          <w:szCs w:val="24"/>
        </w:rPr>
        <w:lastRenderedPageBreak/>
        <w:t>Сводные данные по результатам итогового мониторинга</w:t>
      </w:r>
    </w:p>
    <w:p w:rsidR="00055BD6" w:rsidRPr="005F1B43" w:rsidRDefault="00055BD6" w:rsidP="00055BD6">
      <w:pPr>
        <w:pStyle w:val="a4"/>
        <w:keepNext/>
        <w:rPr>
          <w:color w:val="660066"/>
          <w:sz w:val="24"/>
          <w:szCs w:val="24"/>
        </w:rPr>
      </w:pPr>
      <w:r w:rsidRPr="005F1B43">
        <w:rPr>
          <w:color w:val="660066"/>
          <w:sz w:val="24"/>
          <w:szCs w:val="24"/>
        </w:rPr>
        <w:t>(подготовительные к школе группы)</w:t>
      </w:r>
    </w:p>
    <w:p w:rsidR="00055BD6" w:rsidRDefault="00055BD6" w:rsidP="00055BD6">
      <w:pPr>
        <w:jc w:val="center"/>
        <w:rPr>
          <w:b/>
          <w:sz w:val="28"/>
          <w:szCs w:val="28"/>
          <w:u w:val="single"/>
        </w:rPr>
      </w:pPr>
      <w:r w:rsidRPr="005F1B43">
        <w:rPr>
          <w:b/>
          <w:noProof/>
          <w:sz w:val="28"/>
          <w:szCs w:val="28"/>
          <w:u w:val="single"/>
        </w:rPr>
        <w:drawing>
          <wp:inline distT="0" distB="0" distL="0" distR="0">
            <wp:extent cx="4664075" cy="2943225"/>
            <wp:effectExtent l="19050" t="0" r="222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5BD6" w:rsidRDefault="00055BD6" w:rsidP="00055BD6">
      <w:pPr>
        <w:rPr>
          <w:b/>
          <w:sz w:val="28"/>
          <w:szCs w:val="28"/>
          <w:u w:val="single"/>
        </w:rPr>
      </w:pPr>
    </w:p>
    <w:p w:rsidR="00055BD6" w:rsidRPr="00AE137B" w:rsidRDefault="00055BD6" w:rsidP="00055BD6">
      <w:pPr>
        <w:ind w:firstLine="708"/>
        <w:rPr>
          <w:sz w:val="26"/>
          <w:szCs w:val="26"/>
        </w:rPr>
      </w:pPr>
      <w:r w:rsidRPr="00AE137B">
        <w:rPr>
          <w:b/>
          <w:sz w:val="26"/>
          <w:szCs w:val="26"/>
          <w:u w:val="single"/>
        </w:rPr>
        <w:t>Вывод:</w:t>
      </w:r>
      <w:r w:rsidRPr="00AE137B">
        <w:rPr>
          <w:sz w:val="26"/>
          <w:szCs w:val="26"/>
        </w:rPr>
        <w:t xml:space="preserve"> </w:t>
      </w:r>
    </w:p>
    <w:p w:rsidR="00055BD6" w:rsidRDefault="00055BD6" w:rsidP="00055BD6">
      <w:pPr>
        <w:ind w:firstLine="708"/>
        <w:rPr>
          <w:sz w:val="26"/>
          <w:szCs w:val="26"/>
        </w:rPr>
      </w:pPr>
      <w:r w:rsidRPr="00AE137B">
        <w:rPr>
          <w:sz w:val="26"/>
          <w:szCs w:val="26"/>
        </w:rPr>
        <w:t xml:space="preserve">Исходя из мониторинга </w:t>
      </w:r>
      <w:r>
        <w:rPr>
          <w:sz w:val="26"/>
          <w:szCs w:val="26"/>
        </w:rPr>
        <w:t>уровня усвоения содержания образовательной программы</w:t>
      </w:r>
      <w:r w:rsidRPr="00AE137B">
        <w:rPr>
          <w:sz w:val="26"/>
          <w:szCs w:val="26"/>
        </w:rPr>
        <w:t xml:space="preserve">, проведенного воспитателями ДОУ, можно сделать следующий вывод:  программа реализована  на хорошем уровне, в соответствии с возрастом детей. Видна хорошая динамика в </w:t>
      </w:r>
      <w:r>
        <w:rPr>
          <w:sz w:val="26"/>
          <w:szCs w:val="26"/>
        </w:rPr>
        <w:t xml:space="preserve">освоении образовательных областей </w:t>
      </w:r>
      <w:r w:rsidRPr="00AE137B">
        <w:rPr>
          <w:sz w:val="26"/>
          <w:szCs w:val="26"/>
        </w:rPr>
        <w:t>по сравнению с началом и концом учебного года</w:t>
      </w:r>
      <w:r>
        <w:rPr>
          <w:sz w:val="26"/>
          <w:szCs w:val="26"/>
        </w:rPr>
        <w:t xml:space="preserve"> (высокий уровень с 18% увеличился до 45%)</w:t>
      </w:r>
      <w:r w:rsidRPr="00AE137B">
        <w:rPr>
          <w:sz w:val="26"/>
          <w:szCs w:val="26"/>
        </w:rPr>
        <w:t xml:space="preserve">. </w:t>
      </w:r>
      <w:r>
        <w:rPr>
          <w:sz w:val="26"/>
          <w:szCs w:val="26"/>
        </w:rPr>
        <w:t>Хорошие результаты показали дети выпускных групп ДОУ: 73% детей имеют высокий уровень освоения программы и лишь 4% детей с низким уровнем, что обусловлено индивидуальными особенностями развития детей и частыми пропусками по болезни.</w:t>
      </w:r>
    </w:p>
    <w:p w:rsidR="00055BD6" w:rsidRDefault="00055BD6" w:rsidP="00055BD6">
      <w:pPr>
        <w:ind w:firstLine="708"/>
        <w:rPr>
          <w:sz w:val="26"/>
          <w:szCs w:val="26"/>
        </w:rPr>
      </w:pPr>
      <w:r w:rsidRPr="00AE137B">
        <w:rPr>
          <w:sz w:val="26"/>
          <w:szCs w:val="26"/>
        </w:rPr>
        <w:t xml:space="preserve"> Педагогам  следует уделить особое внимание  </w:t>
      </w:r>
      <w:r>
        <w:rPr>
          <w:sz w:val="26"/>
          <w:szCs w:val="26"/>
        </w:rPr>
        <w:t xml:space="preserve"> таким образовательным областям</w:t>
      </w:r>
      <w:r w:rsidRPr="00AE137B">
        <w:rPr>
          <w:sz w:val="26"/>
          <w:szCs w:val="26"/>
        </w:rPr>
        <w:t>, как</w:t>
      </w:r>
      <w:r>
        <w:rPr>
          <w:sz w:val="26"/>
          <w:szCs w:val="26"/>
        </w:rPr>
        <w:t>:</w:t>
      </w:r>
      <w:r w:rsidRPr="00AE137B">
        <w:rPr>
          <w:sz w:val="26"/>
          <w:szCs w:val="26"/>
        </w:rPr>
        <w:t xml:space="preserve"> «</w:t>
      </w:r>
      <w:r>
        <w:rPr>
          <w:sz w:val="26"/>
          <w:szCs w:val="26"/>
        </w:rPr>
        <w:t>Художественно-эстетическое развитие» и «Социально-коммуникативное развитие»</w:t>
      </w:r>
      <w:r w:rsidRPr="00AE137B">
        <w:rPr>
          <w:sz w:val="26"/>
          <w:szCs w:val="26"/>
        </w:rPr>
        <w:t xml:space="preserve">. По данным </w:t>
      </w:r>
      <w:r>
        <w:rPr>
          <w:sz w:val="26"/>
          <w:szCs w:val="26"/>
        </w:rPr>
        <w:t>направлениям развития</w:t>
      </w:r>
      <w:r w:rsidRPr="00AE137B">
        <w:rPr>
          <w:sz w:val="26"/>
          <w:szCs w:val="26"/>
        </w:rPr>
        <w:t xml:space="preserve"> процент детей с высоким уровнем развития </w:t>
      </w:r>
      <w:r>
        <w:rPr>
          <w:sz w:val="26"/>
          <w:szCs w:val="26"/>
        </w:rPr>
        <w:t>несколько ниже (на 2-3</w:t>
      </w:r>
      <w:r w:rsidRPr="00AE137B">
        <w:rPr>
          <w:sz w:val="26"/>
          <w:szCs w:val="26"/>
        </w:rPr>
        <w:t xml:space="preserve"> %), чем по другим </w:t>
      </w:r>
      <w:r>
        <w:rPr>
          <w:sz w:val="26"/>
          <w:szCs w:val="26"/>
        </w:rPr>
        <w:t xml:space="preserve"> образовательным областям</w:t>
      </w:r>
      <w:r w:rsidRPr="00AE137B">
        <w:rPr>
          <w:sz w:val="26"/>
          <w:szCs w:val="26"/>
        </w:rPr>
        <w:t xml:space="preserve">. Данное положение   можно </w:t>
      </w:r>
      <w:proofErr w:type="gramStart"/>
      <w:r w:rsidRPr="00AE137B">
        <w:rPr>
          <w:sz w:val="26"/>
          <w:szCs w:val="26"/>
        </w:rPr>
        <w:t xml:space="preserve">объяснить  </w:t>
      </w:r>
      <w:r>
        <w:rPr>
          <w:sz w:val="26"/>
          <w:szCs w:val="26"/>
        </w:rPr>
        <w:t>тем</w:t>
      </w:r>
      <w:proofErr w:type="gramEnd"/>
      <w:r>
        <w:rPr>
          <w:sz w:val="26"/>
          <w:szCs w:val="26"/>
        </w:rPr>
        <w:t xml:space="preserve">, что педагоги недостаточно внимания уделяют нравственному и эстетическому  воспитанию и развитию детей, ставя приоритет на обучение. </w:t>
      </w:r>
      <w:r w:rsidRPr="00612898">
        <w:rPr>
          <w:sz w:val="26"/>
          <w:szCs w:val="26"/>
        </w:rPr>
        <w:t xml:space="preserve"> Не все педагоги (молодые специалисты) </w:t>
      </w:r>
      <w:r>
        <w:rPr>
          <w:sz w:val="26"/>
          <w:szCs w:val="26"/>
        </w:rPr>
        <w:t xml:space="preserve"> в системе планируют мероприятия по данным направлениям, формы работы однообразны, недостаточно используются средства искусства для решения данных задач. Также педагогам следует обратить внимание на формирование партнерских отношений у детей, которые необходимы им не только в повседневной жизни, но и в организованной образовательной деятельности, при работе в парах, подгруппах в совместном решении поставленных задач.</w:t>
      </w:r>
    </w:p>
    <w:p w:rsidR="00055BD6" w:rsidRPr="00612898" w:rsidRDefault="00055BD6" w:rsidP="00055B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Недостаточно развиты конструктивные и творческие способности детей, т. к. в образовательном процессе мало используется конструирование из различных материалов, не применяется технология ЛЕГО-конструирования (данный вид </w:t>
      </w:r>
      <w:proofErr w:type="spellStart"/>
      <w:r>
        <w:rPr>
          <w:sz w:val="26"/>
          <w:szCs w:val="26"/>
        </w:rPr>
        <w:t>коструктора</w:t>
      </w:r>
      <w:proofErr w:type="spellEnd"/>
      <w:r>
        <w:rPr>
          <w:sz w:val="26"/>
          <w:szCs w:val="26"/>
        </w:rPr>
        <w:t xml:space="preserve"> используется лишь в самостоятельной деятельности детей).</w:t>
      </w:r>
    </w:p>
    <w:p w:rsidR="00055BD6" w:rsidRPr="00612898" w:rsidRDefault="00055BD6" w:rsidP="00055BD6">
      <w:pPr>
        <w:jc w:val="both"/>
        <w:rPr>
          <w:sz w:val="26"/>
          <w:szCs w:val="26"/>
        </w:rPr>
      </w:pPr>
      <w:r w:rsidRPr="00612898">
        <w:rPr>
          <w:sz w:val="26"/>
          <w:szCs w:val="26"/>
        </w:rPr>
        <w:lastRenderedPageBreak/>
        <w:tab/>
        <w:t xml:space="preserve">Остальные </w:t>
      </w:r>
      <w:r>
        <w:rPr>
          <w:sz w:val="26"/>
          <w:szCs w:val="26"/>
        </w:rPr>
        <w:t>разделы программы освоены</w:t>
      </w:r>
      <w:r w:rsidRPr="00612898">
        <w:rPr>
          <w:sz w:val="26"/>
          <w:szCs w:val="26"/>
        </w:rPr>
        <w:t xml:space="preserve"> на хорошем уровне. По результатам итогового мониторинга (подготовительные группы) </w:t>
      </w:r>
      <w:r>
        <w:rPr>
          <w:sz w:val="26"/>
          <w:szCs w:val="26"/>
        </w:rPr>
        <w:t xml:space="preserve"> 73</w:t>
      </w:r>
      <w:r w:rsidRPr="00612898">
        <w:rPr>
          <w:sz w:val="26"/>
          <w:szCs w:val="26"/>
        </w:rPr>
        <w:t>% детей имеют высокий уровень</w:t>
      </w:r>
      <w:r>
        <w:rPr>
          <w:sz w:val="26"/>
          <w:szCs w:val="26"/>
        </w:rPr>
        <w:t xml:space="preserve"> овладения необходимыми навыками и умениями по образовательным областям, а </w:t>
      </w:r>
      <w:r w:rsidRPr="00612898">
        <w:rPr>
          <w:sz w:val="26"/>
          <w:szCs w:val="26"/>
        </w:rPr>
        <w:t xml:space="preserve"> в промежуточном мониторинге</w:t>
      </w:r>
      <w:r>
        <w:rPr>
          <w:sz w:val="26"/>
          <w:szCs w:val="26"/>
        </w:rPr>
        <w:t xml:space="preserve"> (дети от 2 до 6 лет)</w:t>
      </w:r>
      <w:r w:rsidRPr="00612898">
        <w:rPr>
          <w:sz w:val="26"/>
          <w:szCs w:val="26"/>
        </w:rPr>
        <w:t xml:space="preserve"> – </w:t>
      </w:r>
      <w:r>
        <w:rPr>
          <w:sz w:val="26"/>
          <w:szCs w:val="26"/>
        </w:rPr>
        <w:t>36</w:t>
      </w:r>
      <w:r w:rsidRPr="00612898">
        <w:rPr>
          <w:sz w:val="26"/>
          <w:szCs w:val="26"/>
        </w:rPr>
        <w:t>%.</w:t>
      </w:r>
    </w:p>
    <w:p w:rsidR="00055BD6" w:rsidRPr="00612898" w:rsidRDefault="00055BD6" w:rsidP="00055BD6">
      <w:pPr>
        <w:ind w:firstLine="708"/>
        <w:jc w:val="both"/>
        <w:rPr>
          <w:sz w:val="26"/>
          <w:szCs w:val="26"/>
        </w:rPr>
      </w:pPr>
      <w:r w:rsidRPr="00612898">
        <w:rPr>
          <w:sz w:val="26"/>
          <w:szCs w:val="26"/>
        </w:rPr>
        <w:t xml:space="preserve">Таким образом, несмотря на отдельные недостатки, ООП ДОУ реализована на хорошем уровне, в соответствии с возрастом детей, что подтвердилось результатами </w:t>
      </w:r>
      <w:proofErr w:type="gramStart"/>
      <w:r w:rsidRPr="00612898">
        <w:rPr>
          <w:sz w:val="26"/>
          <w:szCs w:val="26"/>
        </w:rPr>
        <w:t>обследования  педагогом</w:t>
      </w:r>
      <w:proofErr w:type="gramEnd"/>
      <w:r w:rsidRPr="00612898">
        <w:rPr>
          <w:sz w:val="26"/>
          <w:szCs w:val="26"/>
        </w:rPr>
        <w:t>-психологом детей на готовность к школе</w:t>
      </w:r>
      <w:r>
        <w:rPr>
          <w:sz w:val="26"/>
          <w:szCs w:val="26"/>
        </w:rPr>
        <w:t xml:space="preserve">, а также результатами контроля за педагогическим процессом </w:t>
      </w:r>
      <w:r w:rsidRPr="00612898">
        <w:rPr>
          <w:sz w:val="26"/>
          <w:szCs w:val="26"/>
        </w:rPr>
        <w:t xml:space="preserve">. </w:t>
      </w:r>
    </w:p>
    <w:p w:rsidR="00055BD6" w:rsidRPr="00612898" w:rsidRDefault="00055BD6" w:rsidP="00055BD6">
      <w:pPr>
        <w:ind w:firstLine="708"/>
        <w:jc w:val="both"/>
        <w:rPr>
          <w:sz w:val="26"/>
          <w:szCs w:val="26"/>
        </w:rPr>
      </w:pPr>
      <w:r w:rsidRPr="00612898">
        <w:rPr>
          <w:sz w:val="26"/>
          <w:szCs w:val="26"/>
        </w:rPr>
        <w:t>Причинами недостатков в освоении детьми ООП  может служить: отсутствие системы в планировании  некоторых разделов программы; недостаточная и не систематическая  индивидуальная работа с детьми; недостаточное оснащение педагогического процесса наглядными и дидактическими пособиями; отсутствие необходимых методических знаний и навыков у молодых специалистов ДОУ, а также следует усилить взаимодействие педагогов с родителями воспитанников в плане повышения их педагогической компетентности</w:t>
      </w:r>
      <w:r>
        <w:rPr>
          <w:sz w:val="26"/>
          <w:szCs w:val="26"/>
        </w:rPr>
        <w:t xml:space="preserve"> и вовлечения в педагогический процесс детского сада.</w:t>
      </w:r>
    </w:p>
    <w:p w:rsidR="004A58F0" w:rsidRPr="00612898" w:rsidRDefault="004A58F0" w:rsidP="00CD278C">
      <w:pPr>
        <w:ind w:firstLine="708"/>
        <w:jc w:val="both"/>
        <w:rPr>
          <w:sz w:val="26"/>
          <w:szCs w:val="26"/>
        </w:rPr>
      </w:pPr>
    </w:p>
    <w:p w:rsidR="00993598" w:rsidRDefault="00993598" w:rsidP="00DC7747">
      <w:pPr>
        <w:ind w:firstLine="567"/>
        <w:jc w:val="both"/>
        <w:rPr>
          <w:rFonts w:ascii="Bookman Old Style" w:hAnsi="Bookman Old Style"/>
        </w:rPr>
      </w:pPr>
    </w:p>
    <w:p w:rsidR="00CD278C" w:rsidRPr="004A58F0" w:rsidRDefault="00DD0674" w:rsidP="00CD278C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9</w:t>
      </w:r>
      <w:r w:rsidR="004A58F0" w:rsidRPr="004A58F0">
        <w:rPr>
          <w:b/>
          <w:color w:val="0000FF"/>
          <w:sz w:val="32"/>
          <w:szCs w:val="32"/>
        </w:rPr>
        <w:t xml:space="preserve">. </w:t>
      </w:r>
      <w:r w:rsidR="00CD278C" w:rsidRPr="004A58F0">
        <w:rPr>
          <w:b/>
          <w:color w:val="0000FF"/>
          <w:sz w:val="32"/>
          <w:szCs w:val="32"/>
        </w:rPr>
        <w:t>На протяжении всех лет существования учреждение является активным участником всех методических  и открытых мероприятиях разного уровня:</w:t>
      </w:r>
    </w:p>
    <w:p w:rsidR="00CD278C" w:rsidRDefault="00CD278C" w:rsidP="00CD278C">
      <w:pPr>
        <w:rPr>
          <w:sz w:val="28"/>
          <w:szCs w:val="28"/>
        </w:rPr>
      </w:pPr>
    </w:p>
    <w:p w:rsidR="00CD278C" w:rsidRDefault="00CD278C" w:rsidP="00CD278C">
      <w:pPr>
        <w:ind w:firstLine="708"/>
        <w:rPr>
          <w:b/>
          <w:sz w:val="28"/>
          <w:szCs w:val="28"/>
        </w:rPr>
      </w:pPr>
      <w:r w:rsidRPr="00227B10">
        <w:rPr>
          <w:b/>
          <w:sz w:val="28"/>
          <w:szCs w:val="28"/>
        </w:rPr>
        <w:t>2012 год:</w:t>
      </w:r>
    </w:p>
    <w:p w:rsidR="00CD278C" w:rsidRPr="002F4886" w:rsidRDefault="00CD278C" w:rsidP="00CD278C">
      <w:pPr>
        <w:rPr>
          <w:sz w:val="28"/>
          <w:szCs w:val="28"/>
        </w:rPr>
      </w:pPr>
      <w:r w:rsidRPr="002F4886">
        <w:rPr>
          <w:sz w:val="28"/>
          <w:szCs w:val="28"/>
        </w:rPr>
        <w:t xml:space="preserve">- участие в работе круглого стола «Создание единого образовательного пространства в городе – необходимое условие становления и развития творческого, инициативного и компетентного гражданина России» в рамках </w:t>
      </w:r>
      <w:r w:rsidRPr="002F4886">
        <w:rPr>
          <w:sz w:val="28"/>
          <w:szCs w:val="28"/>
          <w:lang w:val="en-US"/>
        </w:rPr>
        <w:t>XV</w:t>
      </w:r>
      <w:r w:rsidRPr="002F4886">
        <w:rPr>
          <w:sz w:val="28"/>
          <w:szCs w:val="28"/>
        </w:rPr>
        <w:t xml:space="preserve"> научно-практической конференции педагогических работников</w:t>
      </w:r>
      <w:r>
        <w:rPr>
          <w:sz w:val="28"/>
          <w:szCs w:val="28"/>
        </w:rPr>
        <w:t xml:space="preserve"> (зам. зав. по ВМР Забродина Л.М.)</w:t>
      </w:r>
      <w:r w:rsidRPr="002F4886">
        <w:rPr>
          <w:sz w:val="28"/>
          <w:szCs w:val="28"/>
        </w:rPr>
        <w:t>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участие в I городском  фестивале проектов образовательных учреждений по созданию малых архитектурных форм;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- 03.05. 2012 г. - областной семинар специалистов и методистов по дошкольному образованию муниципальных органов управления образованием «Внедрение в муниципальных образованиях области опыта города Пензы по созданию дошкольных образовательных групп на базе средних общеобразовательных учреждений»;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- 17.08.2012 г. – участие в областной августовской педагогической конференции в работе диалогической площадки по теме: «Модернизация муниципальных систем дошкольного образования». Заведующая Сидорова Т.Б. выступила с докладом «Открытие дошкольных групп на базе МОУ СОШ № 75 г. Пензы» (из опыта работы).</w:t>
      </w:r>
    </w:p>
    <w:p w:rsidR="00CD278C" w:rsidRDefault="00CD278C" w:rsidP="00CD278C">
      <w:pPr>
        <w:ind w:firstLine="708"/>
        <w:rPr>
          <w:b/>
          <w:sz w:val="28"/>
          <w:szCs w:val="28"/>
        </w:rPr>
      </w:pPr>
      <w:r w:rsidRPr="00227B1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227B10">
        <w:rPr>
          <w:b/>
          <w:sz w:val="28"/>
          <w:szCs w:val="28"/>
        </w:rPr>
        <w:t xml:space="preserve"> год:</w:t>
      </w:r>
    </w:p>
    <w:p w:rsidR="00CD278C" w:rsidRDefault="00CD278C" w:rsidP="00CD278C">
      <w:pPr>
        <w:rPr>
          <w:sz w:val="28"/>
          <w:szCs w:val="28"/>
        </w:rPr>
      </w:pPr>
      <w:r w:rsidRPr="002F4886">
        <w:rPr>
          <w:sz w:val="28"/>
          <w:szCs w:val="28"/>
        </w:rPr>
        <w:t>- участие в работе круглого стола «</w:t>
      </w:r>
      <w:r>
        <w:rPr>
          <w:sz w:val="28"/>
          <w:szCs w:val="28"/>
        </w:rPr>
        <w:t xml:space="preserve">Психологическое сопровождение образовательного процесса в условиях перехода на новые образовательные стандарты» в рамках </w:t>
      </w:r>
      <w:r>
        <w:rPr>
          <w:sz w:val="28"/>
          <w:szCs w:val="28"/>
          <w:lang w:val="en-US"/>
        </w:rPr>
        <w:t>XVI</w:t>
      </w:r>
      <w:r w:rsidRPr="0087368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 конференции педагогических работников города Пензы (зам. зав. по ВМР Забродина Л.М.);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F4886">
        <w:rPr>
          <w:sz w:val="28"/>
          <w:szCs w:val="28"/>
        </w:rPr>
        <w:t>участие в работе круглого стола «</w:t>
      </w:r>
      <w:r>
        <w:rPr>
          <w:sz w:val="28"/>
          <w:szCs w:val="28"/>
        </w:rPr>
        <w:t xml:space="preserve">Инновации в работе педагогов ДОУ в условиях реализации ФГТ» в рамках </w:t>
      </w:r>
      <w:r>
        <w:rPr>
          <w:sz w:val="28"/>
          <w:szCs w:val="28"/>
          <w:lang w:val="en-US"/>
        </w:rPr>
        <w:t>XVI</w:t>
      </w:r>
      <w:r w:rsidRPr="0087368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 конференции педагогических работников города Пензы (педагог-психолог Мартынова Е.Г.);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- 23.05.13 г. областной семинар-консультация на тему: «Организация летней оздоровительной работы в дошкольном образовательном учреждении»;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- 04.06.13 г. практическое </w:t>
      </w:r>
      <w:r w:rsidRPr="008E66BA">
        <w:rPr>
          <w:sz w:val="28"/>
          <w:szCs w:val="28"/>
        </w:rPr>
        <w:t>заняти</w:t>
      </w:r>
      <w:r>
        <w:rPr>
          <w:sz w:val="28"/>
          <w:szCs w:val="28"/>
        </w:rPr>
        <w:t>е</w:t>
      </w:r>
      <w:r w:rsidRPr="008E66BA">
        <w:rPr>
          <w:sz w:val="28"/>
          <w:szCs w:val="28"/>
        </w:rPr>
        <w:t xml:space="preserve">  для слушателей курсов</w:t>
      </w:r>
      <w:r>
        <w:rPr>
          <w:sz w:val="28"/>
          <w:szCs w:val="28"/>
        </w:rPr>
        <w:t xml:space="preserve">  </w:t>
      </w:r>
      <w:r w:rsidRPr="008E66BA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>, организованное ГАОУ ДПО «Пензенский институт развития образования»;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- 27 июня 13 г. МБДОУ посетила делегация руководителей дошкольных образовательных учреждений города Тольятти, в рамках трехдневных курсов повышения квалификации, организованных Пензенским институтом развития образования.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ноябрь 2013 г. заняли 2-е место в муниципальном конкурсе на лучшую организацию физкультурно-оздоровительной работы среди муниципальных бюджетных образовательных учреждений города Пензы (изготовление пособия «Энциклопедия Олимпийская»);</w:t>
      </w:r>
    </w:p>
    <w:p w:rsidR="00CD278C" w:rsidRDefault="00CD278C" w:rsidP="00CD278C">
      <w:pPr>
        <w:rPr>
          <w:sz w:val="28"/>
          <w:szCs w:val="28"/>
        </w:rPr>
      </w:pPr>
      <w:r>
        <w:rPr>
          <w:sz w:val="28"/>
          <w:szCs w:val="28"/>
        </w:rPr>
        <w:t>- 10.12.2013 г. – семинар-практикум «Современные педагогические технологии в воспитательно-образовательном процессе ДОУ» для заместителей заведующих города Пензы на тему: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детском саду». </w:t>
      </w:r>
    </w:p>
    <w:p w:rsidR="00CD278C" w:rsidRPr="00CD278C" w:rsidRDefault="00CD278C" w:rsidP="00CD278C">
      <w:pPr>
        <w:rPr>
          <w:b/>
          <w:sz w:val="28"/>
          <w:szCs w:val="28"/>
        </w:rPr>
      </w:pPr>
      <w:r w:rsidRPr="00CD278C">
        <w:rPr>
          <w:b/>
          <w:sz w:val="28"/>
          <w:szCs w:val="28"/>
        </w:rPr>
        <w:t>2014 год: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- </w:t>
      </w:r>
      <w:proofErr w:type="gramStart"/>
      <w:r w:rsidRPr="00CD278C">
        <w:rPr>
          <w:sz w:val="28"/>
          <w:szCs w:val="28"/>
        </w:rPr>
        <w:t>26.08.2014 .В</w:t>
      </w:r>
      <w:proofErr w:type="gramEnd"/>
      <w:r w:rsidRPr="00CD278C">
        <w:rPr>
          <w:sz w:val="28"/>
          <w:szCs w:val="28"/>
        </w:rPr>
        <w:t xml:space="preserve"> рамках Августовского педагогического совета «Образование и культура: путь к успеху» на секции заместителей заведующих ДОУ «Обновление образовательного процесса в ДОУ с учетом ФГОС ДО» выступили зам. зав. по </w:t>
      </w:r>
      <w:proofErr w:type="spellStart"/>
      <w:r w:rsidRPr="00CD278C">
        <w:rPr>
          <w:sz w:val="28"/>
          <w:szCs w:val="28"/>
        </w:rPr>
        <w:t>ВиМР</w:t>
      </w:r>
      <w:proofErr w:type="spellEnd"/>
      <w:r w:rsidRPr="00CD278C">
        <w:rPr>
          <w:sz w:val="28"/>
          <w:szCs w:val="28"/>
        </w:rPr>
        <w:t xml:space="preserve"> Забродина Л.М. и педагог-психолог Мартынова Е.Г. с вопросом «Работа ДОУ по охране и укреплению физического и психического здоровья детей в т.ч. их эмоционального благополучия».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>- 28.10.2014 г. Групповая консультация для заместителей заведующих города Пензы на тему: «Система работы ДОУ по физкультурно-оздоровительному направлению»</w:t>
      </w:r>
    </w:p>
    <w:p w:rsidR="00CD278C" w:rsidRPr="00CD278C" w:rsidRDefault="00CD278C" w:rsidP="00CD278C">
      <w:pPr>
        <w:rPr>
          <w:b/>
          <w:sz w:val="28"/>
          <w:szCs w:val="28"/>
        </w:rPr>
      </w:pPr>
      <w:r w:rsidRPr="00CD278C">
        <w:rPr>
          <w:b/>
          <w:sz w:val="28"/>
          <w:szCs w:val="28"/>
        </w:rPr>
        <w:t>2015 год: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- Инструктор по ФК Зайцева Л.А. стала победителем городского конкурса «Воспитатель года-2015» и областного конкурса «Лучший воспитатель образовательной организации». 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- Заместитель заведующей по </w:t>
      </w:r>
      <w:proofErr w:type="spellStart"/>
      <w:r w:rsidRPr="00CD278C">
        <w:rPr>
          <w:sz w:val="28"/>
          <w:szCs w:val="28"/>
        </w:rPr>
        <w:t>ВиМР</w:t>
      </w:r>
      <w:proofErr w:type="spellEnd"/>
      <w:r w:rsidRPr="00CD278C">
        <w:rPr>
          <w:sz w:val="28"/>
          <w:szCs w:val="28"/>
        </w:rPr>
        <w:t xml:space="preserve"> Забродина Л.М. участвовала в работе дискуссионной площадки областного августовского педагогического совета с вопросом «Реализация регионального проекта «Здоровый дошкольник»;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- Также заместитель заведующей по </w:t>
      </w:r>
      <w:proofErr w:type="spellStart"/>
      <w:r w:rsidRPr="00CD278C">
        <w:rPr>
          <w:sz w:val="28"/>
          <w:szCs w:val="28"/>
        </w:rPr>
        <w:t>ВиМР</w:t>
      </w:r>
      <w:proofErr w:type="spellEnd"/>
      <w:r w:rsidRPr="00CD278C">
        <w:rPr>
          <w:sz w:val="28"/>
          <w:szCs w:val="28"/>
        </w:rPr>
        <w:t xml:space="preserve"> Забродина Л.М. и инструктор по ФК Зайцева Л.А. Областного открытого педагогического совета с вопросами: «Реализация модуля «Моё здоровье» регионального проекта «Здоровый дошкольник» и «Использование танцевально-игровой гимнастики «</w:t>
      </w:r>
      <w:proofErr w:type="spellStart"/>
      <w:r w:rsidRPr="00CD278C">
        <w:rPr>
          <w:sz w:val="28"/>
          <w:szCs w:val="28"/>
        </w:rPr>
        <w:t>Са</w:t>
      </w:r>
      <w:proofErr w:type="spellEnd"/>
      <w:r w:rsidRPr="00CD278C">
        <w:rPr>
          <w:sz w:val="28"/>
          <w:szCs w:val="28"/>
        </w:rPr>
        <w:t>-Фи-</w:t>
      </w:r>
      <w:proofErr w:type="spellStart"/>
      <w:r w:rsidRPr="00CD278C">
        <w:rPr>
          <w:sz w:val="28"/>
          <w:szCs w:val="28"/>
        </w:rPr>
        <w:t>Дансе</w:t>
      </w:r>
      <w:proofErr w:type="spellEnd"/>
      <w:r w:rsidRPr="00CD278C">
        <w:rPr>
          <w:sz w:val="28"/>
          <w:szCs w:val="28"/>
        </w:rPr>
        <w:t xml:space="preserve">» в модуле «Моё здоровье»; </w:t>
      </w:r>
    </w:p>
    <w:p w:rsidR="00CD278C" w:rsidRP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lastRenderedPageBreak/>
        <w:t xml:space="preserve">- Воспитатель Черныш Н.В. представила мастер-класс на тему «Образовательная робототехника в ДОО» на областном семинаре для работников дошкольных образовательных организаций; </w:t>
      </w:r>
    </w:p>
    <w:p w:rsidR="00CD278C" w:rsidRDefault="00CD278C" w:rsidP="00CD278C">
      <w:pPr>
        <w:rPr>
          <w:sz w:val="28"/>
          <w:szCs w:val="28"/>
        </w:rPr>
      </w:pPr>
      <w:r w:rsidRPr="00CD278C">
        <w:rPr>
          <w:sz w:val="28"/>
          <w:szCs w:val="28"/>
        </w:rPr>
        <w:t xml:space="preserve">    - Инструктор ФК Зайцева Л.А и педагог-психолог Мартынова Е.Г. участвовали в семинаре-практикуме для начинающих педагогов «Доброго пути тебе, коллега», организованном МНМЦО г. Пензы.</w:t>
      </w:r>
    </w:p>
    <w:p w:rsidR="00174CB7" w:rsidRDefault="00174CB7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   - Участие в конкурсе на лучшую организацию питания среди муниципальных образовательных учреждений г. Пензы, реализующих основную образовательную программу дошкольного образования.</w:t>
      </w:r>
    </w:p>
    <w:p w:rsidR="00055BD6" w:rsidRDefault="00055BD6" w:rsidP="00CD278C">
      <w:pPr>
        <w:rPr>
          <w:sz w:val="28"/>
          <w:szCs w:val="28"/>
        </w:rPr>
      </w:pPr>
    </w:p>
    <w:p w:rsidR="00055BD6" w:rsidRPr="00DD0674" w:rsidRDefault="00055BD6" w:rsidP="00CD278C">
      <w:pPr>
        <w:rPr>
          <w:b/>
          <w:sz w:val="28"/>
          <w:szCs w:val="28"/>
        </w:rPr>
      </w:pPr>
      <w:r w:rsidRPr="00DD0674">
        <w:rPr>
          <w:b/>
          <w:sz w:val="28"/>
          <w:szCs w:val="28"/>
        </w:rPr>
        <w:t>2016 год:</w:t>
      </w:r>
    </w:p>
    <w:p w:rsidR="00055BD6" w:rsidRDefault="00055BD6" w:rsidP="00CD278C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Pr="00055BD6">
        <w:rPr>
          <w:sz w:val="28"/>
          <w:szCs w:val="28"/>
        </w:rPr>
        <w:t>частие</w:t>
      </w:r>
      <w:r>
        <w:rPr>
          <w:sz w:val="28"/>
          <w:szCs w:val="28"/>
        </w:rPr>
        <w:t xml:space="preserve"> педагогического коллектива ДОУ в</w:t>
      </w:r>
      <w:r w:rsidRPr="00055BD6">
        <w:rPr>
          <w:sz w:val="28"/>
          <w:szCs w:val="28"/>
        </w:rPr>
        <w:t xml:space="preserve"> XIX научно-практической конференции педагогических работников в номинации «Педсовет». Команда детского сада состояла из заместителей заведующей и педагогических работников основного детского сада и его филиалов. </w:t>
      </w:r>
      <w:r>
        <w:rPr>
          <w:sz w:val="28"/>
          <w:szCs w:val="28"/>
        </w:rPr>
        <w:t>Был показан ф</w:t>
      </w:r>
      <w:r w:rsidRPr="00055BD6">
        <w:rPr>
          <w:sz w:val="28"/>
          <w:szCs w:val="28"/>
        </w:rPr>
        <w:t>рагмент педагогического совета на тему «Образовательное учреждение в условиях информационной цивилизации: проблемы, перспективы» в форме гражданского суда</w:t>
      </w:r>
      <w:r>
        <w:rPr>
          <w:sz w:val="28"/>
          <w:szCs w:val="28"/>
        </w:rPr>
        <w:t>;</w:t>
      </w:r>
    </w:p>
    <w:p w:rsidR="00055BD6" w:rsidRPr="00055BD6" w:rsidRDefault="00055BD6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BD6">
        <w:rPr>
          <w:sz w:val="28"/>
          <w:szCs w:val="28"/>
        </w:rPr>
        <w:t>инструктор по физической культуре Зайцева Лариса Александровна приняла участие в </w:t>
      </w:r>
      <w:r w:rsidRPr="00055BD6">
        <w:rPr>
          <w:sz w:val="28"/>
          <w:szCs w:val="28"/>
          <w:lang w:val="en-US"/>
        </w:rPr>
        <w:t>XIX</w:t>
      </w:r>
      <w:r w:rsidRPr="00055BD6">
        <w:rPr>
          <w:sz w:val="28"/>
          <w:szCs w:val="28"/>
        </w:rPr>
        <w:t xml:space="preserve"> Научно-практической конференции педагогических работников образовательных учреждений г. Пензы в номинации мастер-класс. Ею были представлены методы и формы организации работы с детьми по танцевально-и</w:t>
      </w:r>
      <w:r>
        <w:rPr>
          <w:sz w:val="28"/>
          <w:szCs w:val="28"/>
        </w:rPr>
        <w:t>гровой гим</w:t>
      </w:r>
      <w:r w:rsidR="00174CB7">
        <w:rPr>
          <w:sz w:val="28"/>
          <w:szCs w:val="28"/>
        </w:rPr>
        <w:t xml:space="preserve">настике «СА-ФИ-ДАНСЕ». Зайцева Л.А. заняла 2 место в </w:t>
      </w:r>
      <w:r>
        <w:rPr>
          <w:sz w:val="28"/>
          <w:szCs w:val="28"/>
        </w:rPr>
        <w:t xml:space="preserve"> номинации «</w:t>
      </w:r>
      <w:r w:rsidR="00174CB7">
        <w:rPr>
          <w:sz w:val="28"/>
          <w:szCs w:val="28"/>
        </w:rPr>
        <w:t>Художественно-эстетическое образование и физическая культура»;</w:t>
      </w:r>
    </w:p>
    <w:p w:rsidR="00055BD6" w:rsidRDefault="00055BD6" w:rsidP="00CD278C">
      <w:pPr>
        <w:rPr>
          <w:sz w:val="28"/>
          <w:szCs w:val="28"/>
        </w:rPr>
      </w:pPr>
      <w:r w:rsidRPr="00055BD6">
        <w:rPr>
          <w:sz w:val="28"/>
          <w:szCs w:val="28"/>
        </w:rPr>
        <w:t>-  проведен практический семинар для слушателей курсов повышения квалификации ИРР ПО «Образовательная робототехника в ДОО». Занятие по дополнительному образованию детей 6-7 лет с использованием LEGO-конструкторов «Первые констр</w:t>
      </w:r>
      <w:r>
        <w:rPr>
          <w:sz w:val="28"/>
          <w:szCs w:val="28"/>
        </w:rPr>
        <w:t xml:space="preserve">укции» и «Простейшие механизмы» и занятие по конструктивно-модельной деятельности  с детьми 4-5 лет с использованием </w:t>
      </w:r>
      <w:proofErr w:type="spellStart"/>
      <w:r>
        <w:rPr>
          <w:sz w:val="28"/>
          <w:szCs w:val="28"/>
        </w:rPr>
        <w:t>легоконструкторов</w:t>
      </w:r>
      <w:proofErr w:type="spellEnd"/>
      <w:r>
        <w:rPr>
          <w:sz w:val="28"/>
          <w:szCs w:val="28"/>
        </w:rPr>
        <w:t>;</w:t>
      </w:r>
    </w:p>
    <w:p w:rsidR="00174CB7" w:rsidRDefault="000104C7" w:rsidP="00CD278C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ДОУ в совместном проекте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Московского городского педагогического университета (МГПУ) «</w:t>
      </w:r>
      <w:proofErr w:type="spellStart"/>
      <w:r>
        <w:rPr>
          <w:sz w:val="28"/>
          <w:szCs w:val="28"/>
        </w:rPr>
        <w:t>Лонгитюдное</w:t>
      </w:r>
      <w:proofErr w:type="spellEnd"/>
      <w:r>
        <w:rPr>
          <w:sz w:val="28"/>
          <w:szCs w:val="28"/>
        </w:rPr>
        <w:t xml:space="preserve"> исследование качества дошкольного образования», организованного </w:t>
      </w:r>
      <w:r w:rsidR="00BF12AD">
        <w:rPr>
          <w:sz w:val="28"/>
          <w:szCs w:val="28"/>
        </w:rPr>
        <w:t>ГАОУ ДПО «Институтом регионального развития Пензенской области»</w:t>
      </w:r>
      <w:r>
        <w:rPr>
          <w:sz w:val="28"/>
          <w:szCs w:val="28"/>
        </w:rPr>
        <w:t xml:space="preserve"> </w:t>
      </w:r>
    </w:p>
    <w:p w:rsidR="00055BD6" w:rsidRDefault="00055BD6" w:rsidP="00CD278C">
      <w:pPr>
        <w:rPr>
          <w:sz w:val="28"/>
          <w:szCs w:val="28"/>
        </w:rPr>
      </w:pPr>
    </w:p>
    <w:p w:rsidR="00CD278C" w:rsidRPr="004A58F0" w:rsidRDefault="00CD278C" w:rsidP="00CD278C">
      <w:pPr>
        <w:rPr>
          <w:sz w:val="28"/>
          <w:szCs w:val="28"/>
        </w:rPr>
      </w:pPr>
    </w:p>
    <w:p w:rsidR="002974F0" w:rsidRDefault="00DD0674" w:rsidP="004A58F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2974F0">
        <w:rPr>
          <w:b/>
          <w:color w:val="0000FF"/>
          <w:sz w:val="28"/>
          <w:szCs w:val="28"/>
        </w:rPr>
        <w:t>. Финансово-хозяйственная деятельность</w:t>
      </w:r>
    </w:p>
    <w:p w:rsidR="002974F0" w:rsidRDefault="002974F0" w:rsidP="004A58F0">
      <w:pPr>
        <w:jc w:val="center"/>
        <w:rPr>
          <w:b/>
          <w:color w:val="0000FF"/>
          <w:sz w:val="28"/>
          <w:szCs w:val="28"/>
        </w:rPr>
      </w:pPr>
    </w:p>
    <w:p w:rsidR="002974F0" w:rsidRPr="002974F0" w:rsidRDefault="002974F0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 w:rsidRPr="002974F0">
        <w:rPr>
          <w:rFonts w:ascii="Times New Roman" w:hAnsi="Times New Roman"/>
          <w:sz w:val="28"/>
          <w:szCs w:val="28"/>
        </w:rPr>
        <w:t>Финансирование за счет средств субвенции расходов происходит согласно плану финансово-хозяйственной деятельности на 201</w:t>
      </w:r>
      <w:r w:rsidR="00BF12AD">
        <w:rPr>
          <w:rFonts w:ascii="Times New Roman" w:hAnsi="Times New Roman"/>
          <w:sz w:val="28"/>
          <w:szCs w:val="28"/>
        </w:rPr>
        <w:t>6</w:t>
      </w:r>
      <w:r w:rsidRPr="002974F0">
        <w:rPr>
          <w:rFonts w:ascii="Times New Roman" w:hAnsi="Times New Roman"/>
          <w:sz w:val="28"/>
          <w:szCs w:val="28"/>
        </w:rPr>
        <w:t xml:space="preserve"> год, где имеются статьи на пополнение материально-технического оснащения ДОУ</w:t>
      </w:r>
      <w:r w:rsidR="00A06A53">
        <w:rPr>
          <w:rFonts w:ascii="Times New Roman" w:hAnsi="Times New Roman"/>
          <w:sz w:val="28"/>
          <w:szCs w:val="28"/>
        </w:rPr>
        <w:t xml:space="preserve"> и его Филиалов</w:t>
      </w:r>
      <w:r w:rsidRPr="002974F0">
        <w:rPr>
          <w:rFonts w:ascii="Times New Roman" w:hAnsi="Times New Roman"/>
          <w:sz w:val="28"/>
          <w:szCs w:val="28"/>
        </w:rPr>
        <w:t xml:space="preserve">. Расчет расходов по данным статьям соответствует принципу </w:t>
      </w:r>
      <w:proofErr w:type="spellStart"/>
      <w:r w:rsidRPr="002974F0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2974F0">
        <w:rPr>
          <w:rFonts w:ascii="Times New Roman" w:hAnsi="Times New Roman"/>
          <w:sz w:val="28"/>
          <w:szCs w:val="28"/>
        </w:rPr>
        <w:t xml:space="preserve"> финансирования и осуществляется на основе нормативов </w:t>
      </w:r>
      <w:r w:rsidRPr="002974F0">
        <w:rPr>
          <w:rFonts w:ascii="Times New Roman" w:hAnsi="Times New Roman"/>
          <w:sz w:val="28"/>
          <w:szCs w:val="28"/>
        </w:rPr>
        <w:lastRenderedPageBreak/>
        <w:t xml:space="preserve">финансирования, определяемых по типу, виду и категории образовательного учреждения. </w:t>
      </w:r>
    </w:p>
    <w:p w:rsidR="002974F0" w:rsidRDefault="002974F0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 w:rsidRPr="002974F0">
        <w:rPr>
          <w:rFonts w:ascii="Times New Roman" w:hAnsi="Times New Roman"/>
          <w:sz w:val="28"/>
          <w:szCs w:val="28"/>
        </w:rPr>
        <w:t xml:space="preserve">Эффективность планирования и выполнения расходов средств, поступающих из федерального, регионального и местного бюджетов осуществляется на 100% и направлена на укрепление и пополнение материально-технической базы учреждения. В первую очередь данные средства направляются на выполнение мероприятий, связанных с охраной жизни и здоровья воспитанников и соблюдение санитарно-эпидемиологических норм и требований </w:t>
      </w:r>
      <w:proofErr w:type="spellStart"/>
      <w:r w:rsidRPr="002974F0">
        <w:rPr>
          <w:rFonts w:ascii="Times New Roman" w:hAnsi="Times New Roman"/>
          <w:sz w:val="28"/>
          <w:szCs w:val="28"/>
        </w:rPr>
        <w:t>пожнадзора</w:t>
      </w:r>
      <w:proofErr w:type="spellEnd"/>
      <w:r w:rsidRPr="002974F0">
        <w:rPr>
          <w:rFonts w:ascii="Times New Roman" w:hAnsi="Times New Roman"/>
          <w:sz w:val="28"/>
          <w:szCs w:val="28"/>
        </w:rPr>
        <w:t xml:space="preserve"> (выполнение предписаний контролирующих органов). </w:t>
      </w:r>
    </w:p>
    <w:p w:rsidR="00BC2E0E" w:rsidRDefault="004218A2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</w:t>
      </w:r>
      <w:r w:rsidR="00BC2E0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="00BC2E0E">
        <w:rPr>
          <w:rFonts w:ascii="Times New Roman" w:hAnsi="Times New Roman"/>
          <w:sz w:val="28"/>
          <w:szCs w:val="28"/>
        </w:rPr>
        <w:t xml:space="preserve"> учебный год учреждение было профинансировано на сумму </w:t>
      </w:r>
      <w:r>
        <w:rPr>
          <w:rFonts w:ascii="Times New Roman" w:hAnsi="Times New Roman"/>
          <w:sz w:val="28"/>
          <w:szCs w:val="28"/>
        </w:rPr>
        <w:t>6390824</w:t>
      </w:r>
      <w:r w:rsidR="00BC2E0E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47</w:t>
      </w:r>
      <w:r w:rsidR="00BC2E0E">
        <w:rPr>
          <w:rFonts w:ascii="Times New Roman" w:hAnsi="Times New Roman"/>
          <w:sz w:val="28"/>
          <w:szCs w:val="28"/>
        </w:rPr>
        <w:t xml:space="preserve"> коп. по следующим статьям: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связи –</w:t>
      </w:r>
      <w:r w:rsidR="004218A2">
        <w:rPr>
          <w:rFonts w:ascii="Times New Roman" w:hAnsi="Times New Roman"/>
          <w:sz w:val="28"/>
          <w:szCs w:val="28"/>
        </w:rPr>
        <w:t>2752440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4218A2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коп. 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услуги – 2764033 руб. 15 коп.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работы, услуги по содержания имущества – </w:t>
      </w:r>
      <w:r w:rsidR="004218A2">
        <w:rPr>
          <w:rFonts w:ascii="Times New Roman" w:hAnsi="Times New Roman"/>
          <w:sz w:val="28"/>
          <w:szCs w:val="28"/>
        </w:rPr>
        <w:t>1445402</w:t>
      </w:r>
      <w:r>
        <w:rPr>
          <w:rFonts w:ascii="Times New Roman" w:hAnsi="Times New Roman"/>
          <w:sz w:val="28"/>
          <w:szCs w:val="28"/>
        </w:rPr>
        <w:t xml:space="preserve">руб. </w:t>
      </w:r>
      <w:r w:rsidR="004218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работы, услуги – </w:t>
      </w:r>
      <w:r w:rsidR="004218A2">
        <w:rPr>
          <w:rFonts w:ascii="Times New Roman" w:hAnsi="Times New Roman"/>
          <w:sz w:val="28"/>
          <w:szCs w:val="28"/>
        </w:rPr>
        <w:t>329611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4218A2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BC2E0E" w:rsidRDefault="00BC2E0E" w:rsidP="002974F0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стоимости основных средств – </w:t>
      </w:r>
      <w:r w:rsidR="004218A2">
        <w:rPr>
          <w:rFonts w:ascii="Times New Roman" w:hAnsi="Times New Roman"/>
          <w:sz w:val="28"/>
          <w:szCs w:val="28"/>
        </w:rPr>
        <w:t xml:space="preserve">0 руб.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E0E" w:rsidRDefault="00BC2E0E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стоимости материальных запасов – 1</w:t>
      </w:r>
      <w:r w:rsidR="004218A2">
        <w:rPr>
          <w:rFonts w:ascii="Times New Roman" w:hAnsi="Times New Roman"/>
          <w:sz w:val="28"/>
          <w:szCs w:val="28"/>
        </w:rPr>
        <w:t>805275</w:t>
      </w:r>
      <w:r>
        <w:rPr>
          <w:rFonts w:ascii="Times New Roman" w:hAnsi="Times New Roman"/>
          <w:sz w:val="28"/>
          <w:szCs w:val="28"/>
        </w:rPr>
        <w:t xml:space="preserve">  руб.</w:t>
      </w:r>
      <w:r w:rsidR="004218A2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коп. </w:t>
      </w:r>
    </w:p>
    <w:p w:rsidR="00BC2E0E" w:rsidRDefault="00BC2E0E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</w:p>
    <w:p w:rsidR="00BC2E0E" w:rsidRDefault="00BC2E0E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  <w:r w:rsidRPr="00BC2E0E">
        <w:rPr>
          <w:rFonts w:ascii="Times New Roman" w:hAnsi="Times New Roman"/>
          <w:sz w:val="28"/>
          <w:szCs w:val="28"/>
        </w:rPr>
        <w:t xml:space="preserve">В 2015 году на текущий ремонт за счет средств учредителя было потрачено </w:t>
      </w:r>
      <w:r w:rsidR="004218A2">
        <w:rPr>
          <w:rFonts w:ascii="Times New Roman" w:hAnsi="Times New Roman"/>
          <w:sz w:val="28"/>
          <w:szCs w:val="28"/>
        </w:rPr>
        <w:t>422491 рубль 00</w:t>
      </w:r>
      <w:r w:rsidRPr="00BC2E0E">
        <w:rPr>
          <w:rFonts w:ascii="Times New Roman" w:hAnsi="Times New Roman"/>
          <w:sz w:val="28"/>
          <w:szCs w:val="28"/>
        </w:rPr>
        <w:t xml:space="preserve"> коп.  </w:t>
      </w:r>
      <w:r w:rsidR="004218A2">
        <w:rPr>
          <w:rFonts w:ascii="Times New Roman" w:hAnsi="Times New Roman"/>
          <w:sz w:val="28"/>
          <w:szCs w:val="28"/>
        </w:rPr>
        <w:t>(ремонт кровли).</w:t>
      </w:r>
    </w:p>
    <w:p w:rsidR="004218A2" w:rsidRPr="002974F0" w:rsidRDefault="004218A2" w:rsidP="00BC2E0E">
      <w:pPr>
        <w:pStyle w:val="a8"/>
        <w:ind w:firstLine="170"/>
        <w:rPr>
          <w:rFonts w:ascii="Times New Roman" w:hAnsi="Times New Roman"/>
          <w:sz w:val="28"/>
          <w:szCs w:val="28"/>
        </w:rPr>
      </w:pPr>
    </w:p>
    <w:p w:rsidR="00CD278C" w:rsidRPr="004A58F0" w:rsidRDefault="002974F0" w:rsidP="004A58F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DD0674">
        <w:rPr>
          <w:b/>
          <w:color w:val="0000FF"/>
          <w:sz w:val="28"/>
          <w:szCs w:val="28"/>
        </w:rPr>
        <w:t>1</w:t>
      </w:r>
      <w:r w:rsidR="00CD278C" w:rsidRPr="004A58F0">
        <w:rPr>
          <w:b/>
          <w:color w:val="0000FF"/>
          <w:sz w:val="28"/>
          <w:szCs w:val="28"/>
        </w:rPr>
        <w:t>. Ближайшие перспективы развития детского сада</w:t>
      </w:r>
    </w:p>
    <w:p w:rsidR="00CD278C" w:rsidRPr="004A58F0" w:rsidRDefault="00CD278C" w:rsidP="00CD278C">
      <w:pPr>
        <w:rPr>
          <w:b/>
          <w:sz w:val="28"/>
          <w:szCs w:val="28"/>
        </w:rPr>
      </w:pPr>
    </w:p>
    <w:p w:rsidR="00CD278C" w:rsidRDefault="00CD278C" w:rsidP="00DD0674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>Продолжить работу по эффективному оздоровлению дошкольников</w:t>
      </w:r>
      <w:r w:rsidR="00DD0674">
        <w:rPr>
          <w:sz w:val="28"/>
          <w:szCs w:val="28"/>
        </w:rPr>
        <w:t>, в</w:t>
      </w:r>
      <w:r w:rsidRPr="00DD0674">
        <w:rPr>
          <w:sz w:val="28"/>
          <w:szCs w:val="28"/>
        </w:rPr>
        <w:t xml:space="preserve">недрять в работу новые </w:t>
      </w:r>
      <w:proofErr w:type="spellStart"/>
      <w:r w:rsidRPr="00DD0674">
        <w:rPr>
          <w:sz w:val="28"/>
          <w:szCs w:val="28"/>
        </w:rPr>
        <w:t>здоровьесберегающие</w:t>
      </w:r>
      <w:proofErr w:type="spellEnd"/>
      <w:r w:rsidRPr="00DD0674">
        <w:rPr>
          <w:sz w:val="28"/>
          <w:szCs w:val="28"/>
        </w:rPr>
        <w:t xml:space="preserve"> технологии и методики.</w:t>
      </w:r>
    </w:p>
    <w:p w:rsidR="00DD0674" w:rsidRPr="009B7034" w:rsidRDefault="00DD0674" w:rsidP="00DD0674">
      <w:pPr>
        <w:ind w:left="720"/>
        <w:rPr>
          <w:sz w:val="16"/>
          <w:szCs w:val="16"/>
        </w:rPr>
      </w:pPr>
    </w:p>
    <w:p w:rsidR="00CD278C" w:rsidRDefault="00CD278C" w:rsidP="00CD278C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>Пополнить игровое и спортивное оборудование на уча</w:t>
      </w:r>
      <w:r w:rsidR="00DD0674">
        <w:rPr>
          <w:sz w:val="28"/>
          <w:szCs w:val="28"/>
        </w:rPr>
        <w:t>стках детского сада, построить одну</w:t>
      </w:r>
      <w:r w:rsidRPr="004A58F0">
        <w:rPr>
          <w:sz w:val="28"/>
          <w:szCs w:val="28"/>
        </w:rPr>
        <w:t xml:space="preserve"> веранд</w:t>
      </w:r>
      <w:r w:rsidR="00DD0674">
        <w:rPr>
          <w:sz w:val="28"/>
          <w:szCs w:val="28"/>
        </w:rPr>
        <w:t>у</w:t>
      </w:r>
      <w:r w:rsidRPr="004A58F0">
        <w:rPr>
          <w:sz w:val="28"/>
          <w:szCs w:val="28"/>
        </w:rPr>
        <w:t xml:space="preserve">. </w:t>
      </w:r>
    </w:p>
    <w:p w:rsidR="00DD0674" w:rsidRPr="009B7034" w:rsidRDefault="00DD0674" w:rsidP="00DD0674">
      <w:pPr>
        <w:pStyle w:val="a3"/>
        <w:rPr>
          <w:sz w:val="16"/>
          <w:szCs w:val="16"/>
        </w:rPr>
      </w:pPr>
    </w:p>
    <w:p w:rsidR="00DD0674" w:rsidRPr="009B7034" w:rsidRDefault="009B7034" w:rsidP="00DD0674">
      <w:pPr>
        <w:numPr>
          <w:ilvl w:val="0"/>
          <w:numId w:val="6"/>
        </w:numPr>
        <w:rPr>
          <w:sz w:val="28"/>
          <w:szCs w:val="28"/>
        </w:rPr>
      </w:pPr>
      <w:r w:rsidRPr="009B7034">
        <w:rPr>
          <w:sz w:val="28"/>
          <w:szCs w:val="28"/>
        </w:rPr>
        <w:t>Заменить ограждение территории детского сада.</w:t>
      </w:r>
    </w:p>
    <w:p w:rsidR="00DD0674" w:rsidRPr="009B7034" w:rsidRDefault="00DD0674" w:rsidP="00DD0674">
      <w:pPr>
        <w:ind w:left="720"/>
        <w:rPr>
          <w:sz w:val="16"/>
          <w:szCs w:val="16"/>
        </w:rPr>
      </w:pPr>
    </w:p>
    <w:p w:rsidR="00CD278C" w:rsidRDefault="00CD278C" w:rsidP="00CD278C">
      <w:pPr>
        <w:numPr>
          <w:ilvl w:val="0"/>
          <w:numId w:val="6"/>
        </w:numPr>
        <w:rPr>
          <w:sz w:val="28"/>
          <w:szCs w:val="28"/>
        </w:rPr>
      </w:pPr>
      <w:r w:rsidRPr="004A58F0">
        <w:rPr>
          <w:sz w:val="28"/>
          <w:szCs w:val="28"/>
        </w:rPr>
        <w:t>Реализация проекта по оснащению участка малыми архитектурными формами «Лесная полянка».</w:t>
      </w:r>
    </w:p>
    <w:p w:rsidR="009B7034" w:rsidRPr="009B7034" w:rsidRDefault="009B7034" w:rsidP="009B7034">
      <w:pPr>
        <w:pStyle w:val="a3"/>
        <w:rPr>
          <w:sz w:val="16"/>
          <w:szCs w:val="16"/>
        </w:rPr>
      </w:pPr>
    </w:p>
    <w:p w:rsidR="009B7034" w:rsidRDefault="009B7034" w:rsidP="00CD27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Разработать и реализовать адаптированные программы для детей с ОВЗ, не посещающих детский сад.</w:t>
      </w:r>
    </w:p>
    <w:p w:rsidR="009B7034" w:rsidRPr="009B7034" w:rsidRDefault="009B7034" w:rsidP="009B7034">
      <w:pPr>
        <w:pStyle w:val="a3"/>
        <w:rPr>
          <w:sz w:val="16"/>
          <w:szCs w:val="16"/>
        </w:rPr>
      </w:pPr>
    </w:p>
    <w:p w:rsidR="009B7034" w:rsidRPr="004A58F0" w:rsidRDefault="009B7034" w:rsidP="00CD27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Организовать на базе ДОУ функционирование экспериментальной площадки в рамках реализации «</w:t>
      </w:r>
      <w:proofErr w:type="spellStart"/>
      <w:r>
        <w:rPr>
          <w:sz w:val="28"/>
          <w:szCs w:val="28"/>
        </w:rPr>
        <w:t>Лонгитюдного</w:t>
      </w:r>
      <w:proofErr w:type="spellEnd"/>
      <w:r>
        <w:rPr>
          <w:sz w:val="28"/>
          <w:szCs w:val="28"/>
        </w:rPr>
        <w:t xml:space="preserve"> исследования качества дошкольного образования», организованного ГАОУ ДПО «Институтом регионального развития Пензенской области».</w:t>
      </w:r>
    </w:p>
    <w:p w:rsidR="00673C51" w:rsidRPr="004A58F0" w:rsidRDefault="00673C51">
      <w:pPr>
        <w:rPr>
          <w:sz w:val="28"/>
          <w:szCs w:val="28"/>
        </w:rPr>
      </w:pPr>
    </w:p>
    <w:sectPr w:rsidR="00673C51" w:rsidRPr="004A58F0" w:rsidSect="0052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B11"/>
    <w:multiLevelType w:val="hybridMultilevel"/>
    <w:tmpl w:val="C21E7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847A63"/>
    <w:multiLevelType w:val="hybridMultilevel"/>
    <w:tmpl w:val="7AD236A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7038"/>
    <w:multiLevelType w:val="hybridMultilevel"/>
    <w:tmpl w:val="BAA4D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76DE2"/>
    <w:multiLevelType w:val="hybridMultilevel"/>
    <w:tmpl w:val="7710457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D01B7"/>
    <w:multiLevelType w:val="hybridMultilevel"/>
    <w:tmpl w:val="D3CA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E628C"/>
    <w:multiLevelType w:val="hybridMultilevel"/>
    <w:tmpl w:val="DF7046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47"/>
    <w:rsid w:val="000104C7"/>
    <w:rsid w:val="00011BE8"/>
    <w:rsid w:val="00055BD6"/>
    <w:rsid w:val="00174CB7"/>
    <w:rsid w:val="002974F0"/>
    <w:rsid w:val="002A1689"/>
    <w:rsid w:val="002A383E"/>
    <w:rsid w:val="002D5EDA"/>
    <w:rsid w:val="002E393B"/>
    <w:rsid w:val="00314E5F"/>
    <w:rsid w:val="0039663D"/>
    <w:rsid w:val="003F2F0C"/>
    <w:rsid w:val="004218A2"/>
    <w:rsid w:val="00437ECF"/>
    <w:rsid w:val="004A58F0"/>
    <w:rsid w:val="00524E26"/>
    <w:rsid w:val="00544C72"/>
    <w:rsid w:val="00611F7B"/>
    <w:rsid w:val="00673C51"/>
    <w:rsid w:val="00850296"/>
    <w:rsid w:val="008B101D"/>
    <w:rsid w:val="00993598"/>
    <w:rsid w:val="009B7034"/>
    <w:rsid w:val="00A06A53"/>
    <w:rsid w:val="00A35C2C"/>
    <w:rsid w:val="00AF5EB4"/>
    <w:rsid w:val="00BC2E0E"/>
    <w:rsid w:val="00BF12AD"/>
    <w:rsid w:val="00C00C9B"/>
    <w:rsid w:val="00CD003F"/>
    <w:rsid w:val="00CD278C"/>
    <w:rsid w:val="00CD712D"/>
    <w:rsid w:val="00CE47CD"/>
    <w:rsid w:val="00DC7747"/>
    <w:rsid w:val="00DD0674"/>
    <w:rsid w:val="00DF36C3"/>
    <w:rsid w:val="00E7317D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84716B-8A62-4328-882F-583AAE2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C00C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0C9B"/>
    <w:pPr>
      <w:ind w:left="720"/>
      <w:contextualSpacing/>
    </w:pPr>
  </w:style>
  <w:style w:type="character" w:customStyle="1" w:styleId="b-predefined-field">
    <w:name w:val="b-predefined-field"/>
    <w:basedOn w:val="a0"/>
    <w:rsid w:val="00C00C9B"/>
  </w:style>
  <w:style w:type="paragraph" w:styleId="a4">
    <w:name w:val="caption"/>
    <w:basedOn w:val="a"/>
    <w:next w:val="a"/>
    <w:qFormat/>
    <w:rsid w:val="00C00C9B"/>
    <w:pPr>
      <w:spacing w:after="200"/>
      <w:jc w:val="center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00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D278C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974F0"/>
    <w:pPr>
      <w:suppressAutoHyphens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2974F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Полные семьи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83</c:v>
                </c:pt>
                <c:pt idx="2">
                  <c:v>82.7</c:v>
                </c:pt>
                <c:pt idx="3">
                  <c:v>82.6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42-4DD6-AC98-E75BE34D04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71E-2"/>
                  <c:y val="-3.96825396825398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42-4DD6-AC98-E75BE34D04FE}"/>
                </c:ext>
              </c:extLst>
            </c:dLbl>
            <c:dLbl>
              <c:idx val="1"/>
              <c:layout>
                <c:manualLayout>
                  <c:x val="3.0092592592592591E-2"/>
                  <c:y val="-2.77777777777805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42-4DD6-AC98-E75BE34D04FE}"/>
                </c:ext>
              </c:extLst>
            </c:dLbl>
            <c:dLbl>
              <c:idx val="2"/>
              <c:layout>
                <c:manualLayout>
                  <c:x val="2.0833333333333415E-2"/>
                  <c:y val="-3.968253968253895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42-4DD6-AC98-E75BE34D04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16.899999999999999</c:v>
                </c:pt>
                <c:pt idx="2">
                  <c:v>17.2</c:v>
                </c:pt>
                <c:pt idx="3">
                  <c:v>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42-4DD6-AC98-E75BE34D04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Неблагополучные семьи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42-4DD6-AC98-E75BE34D04FE}"/>
                </c:ext>
              </c:extLst>
            </c:dLbl>
            <c:dLbl>
              <c:idx val="1"/>
              <c:layout>
                <c:manualLayout>
                  <c:x val="1.3888888888889636E-2"/>
                  <c:y val="-7.93650793650794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842-4DD6-AC98-E75BE34D04FE}"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42-4DD6-AC98-E75BE34D04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1.1000000000000001</c:v>
                </c:pt>
                <c:pt idx="2">
                  <c:v>1.7000000000000002</c:v>
                </c:pt>
                <c:pt idx="3">
                  <c:v>1.7000000000000002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42-4DD6-AC98-E75BE34D0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518464"/>
        <c:axId val="93586176"/>
        <c:axId val="0"/>
      </c:bar3DChart>
      <c:catAx>
        <c:axId val="9351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586176"/>
        <c:crosses val="autoZero"/>
        <c:auto val="1"/>
        <c:lblAlgn val="ctr"/>
        <c:lblOffset val="100"/>
        <c:noMultiLvlLbl val="0"/>
      </c:catAx>
      <c:valAx>
        <c:axId val="9358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518464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2"/>
                </a:solidFill>
              </a:rPr>
              <a:t>Образовательный уровень </a:t>
            </a:r>
          </a:p>
          <a:p>
            <a:pPr>
              <a:defRPr/>
            </a:pPr>
            <a:r>
              <a:rPr lang="ru-RU">
                <a:solidFill>
                  <a:schemeClr val="accent2"/>
                </a:solidFill>
              </a:rPr>
              <a:t>педагогов ДОУ (%) </a:t>
            </a:r>
          </a:p>
        </c:rich>
      </c:tx>
      <c:overlay val="0"/>
      <c:spPr>
        <a:effectLst>
          <a:outerShdw blurRad="50800" dist="50800" dir="5400000" algn="ctr" rotWithShape="0">
            <a:schemeClr val="tx2">
              <a:lumMod val="40000"/>
              <a:lumOff val="60000"/>
            </a:schemeClr>
          </a:outerShdw>
        </a:effectLst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Среднее педагогическое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56.4</c:v>
                </c:pt>
                <c:pt idx="1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02-4560-BE78-871775B3C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8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4"/>
                </a:solidFill>
              </a:rPr>
              <a:t>Уровень квалификации педагогов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5964961659652E-2"/>
          <c:y val="0.21811007516471978"/>
          <c:w val="0.55475861942715265"/>
          <c:h val="0.674129453392933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Уроень квалификации педагогов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109110380382925E-2"/>
                  <c:y val="-2.0694375772062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BC-4414-A03A-E8DC034D3DE9}"/>
                </c:ext>
              </c:extLst>
            </c:dLbl>
            <c:dLbl>
              <c:idx val="3"/>
              <c:layout>
                <c:manualLayout>
                  <c:x val="5.4125448791438116E-2"/>
                  <c:y val="-9.61116309632905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BC-4414-A03A-E8DC034D3D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аттестован </c:v>
                </c:pt>
                <c:pt idx="1">
                  <c:v>Высшая категория</c:v>
                </c:pt>
                <c:pt idx="2">
                  <c:v>Первая категория</c:v>
                </c:pt>
                <c:pt idx="3">
                  <c:v>Соответствие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7.6</c:v>
                </c:pt>
                <c:pt idx="1">
                  <c:v>33.300000000000004</c:v>
                </c:pt>
                <c:pt idx="2">
                  <c:v>51.2</c:v>
                </c:pt>
                <c:pt idx="3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BC-4414-A03A-E8DC034D3D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3">
                    <a:lumMod val="50000"/>
                  </a:schemeClr>
                </a:solidFill>
              </a:rPr>
              <a:t>Возрастной ценз педагогов ДОУ (%)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ценз педагогов ДОУ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20-25 лет</c:v>
                </c:pt>
                <c:pt idx="1">
                  <c:v>25-30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50-55 лет</c:v>
                </c:pt>
                <c:pt idx="5">
                  <c:v>свыше 55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2.5</c:v>
                </c:pt>
                <c:pt idx="2">
                  <c:v>41</c:v>
                </c:pt>
                <c:pt idx="3">
                  <c:v>17.899999999999999</c:v>
                </c:pt>
                <c:pt idx="4">
                  <c:v>5.0999999999999996</c:v>
                </c:pt>
                <c:pt idx="5">
                  <c:v>33.300000000000004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D9-497A-824C-43F866673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 ДОУ (%)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"/>
                  <c:y val="8.43620882138613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C4-4DD0-9F1C-AAF92767B1A3}"/>
                </c:ext>
              </c:extLst>
            </c:dLbl>
            <c:dLbl>
              <c:idx val="3"/>
              <c:layout>
                <c:manualLayout>
                  <c:x val="-2.1268423239921001E-7"/>
                  <c:y val="8.26964565840942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C4-4DD0-9F1C-AAF92767B1A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от 20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12.8</c:v>
                </c:pt>
                <c:pt idx="1">
                  <c:v>10.200000000000001</c:v>
                </c:pt>
                <c:pt idx="2">
                  <c:v>23</c:v>
                </c:pt>
                <c:pt idx="3">
                  <c:v>0</c:v>
                </c:pt>
                <c:pt idx="4">
                  <c:v>7.6</c:v>
                </c:pt>
                <c:pt idx="5">
                  <c:v>46.1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C4-4DD0-9F1C-AAF92767B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23.6</c:v>
                </c:pt>
                <c:pt idx="1">
                  <c:v>24.1</c:v>
                </c:pt>
                <c:pt idx="2">
                  <c:v>34.300000000000004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FD-472D-8EB3-3EE762E417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71.400000000000006</c:v>
                </c:pt>
                <c:pt idx="1">
                  <c:v>72.099999999999994</c:v>
                </c:pt>
                <c:pt idx="2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FD-472D-8EB3-3EE762E417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4.3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FD-472D-8EB3-3EE762E417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FD-472D-8EB3-3EE762E417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300160"/>
        <c:axId val="108301696"/>
        <c:axId val="0"/>
      </c:bar3DChart>
      <c:catAx>
        <c:axId val="10830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301696"/>
        <c:crosses val="autoZero"/>
        <c:auto val="1"/>
        <c:lblAlgn val="ctr"/>
        <c:lblOffset val="100"/>
        <c:noMultiLvlLbl val="0"/>
      </c:catAx>
      <c:valAx>
        <c:axId val="10830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300160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2013-2014 уч. год</c:v>
                </c:pt>
                <c:pt idx="2">
                  <c:v>2014-2015 уч. год</c:v>
                </c:pt>
                <c:pt idx="3">
                  <c:v>2015-2016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62.8</c:v>
                </c:pt>
                <c:pt idx="2">
                  <c:v>84.2</c:v>
                </c:pt>
                <c:pt idx="3">
                  <c:v>57.2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12-4A9F-88EC-9C9BD9BC71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2013-2014 уч. год</c:v>
                </c:pt>
                <c:pt idx="2">
                  <c:v>2014-2015 уч. год</c:v>
                </c:pt>
                <c:pt idx="3">
                  <c:v>2015-2016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22.6</c:v>
                </c:pt>
                <c:pt idx="2">
                  <c:v>13.4</c:v>
                </c:pt>
                <c:pt idx="3">
                  <c:v>36.300000000000004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12-4A9F-88EC-9C9BD9BC71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степень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2013-2014 уч. год</c:v>
                </c:pt>
                <c:pt idx="2">
                  <c:v>2014-2015 уч. год</c:v>
                </c:pt>
                <c:pt idx="3">
                  <c:v>2015-2016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14.6</c:v>
                </c:pt>
                <c:pt idx="2">
                  <c:v>2.4</c:v>
                </c:pt>
                <c:pt idx="3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12-4A9F-88EC-9C9BD9BC71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Крайне тяжелая степень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2013-2014 уч. год</c:v>
                </c:pt>
                <c:pt idx="2">
                  <c:v>2014-2015 уч. год</c:v>
                </c:pt>
                <c:pt idx="3">
                  <c:v>2015-2016 уч.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12-4A9F-88EC-9C9BD9BC71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4505216"/>
        <c:axId val="114583808"/>
        <c:axId val="0"/>
      </c:bar3DChart>
      <c:catAx>
        <c:axId val="11450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583808"/>
        <c:crosses val="autoZero"/>
        <c:auto val="1"/>
        <c:lblAlgn val="ctr"/>
        <c:lblOffset val="100"/>
        <c:noMultiLvlLbl val="0"/>
      </c:catAx>
      <c:valAx>
        <c:axId val="11458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505216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47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0B-4088-A417-0E85AD1CA2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45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0B-4088-A417-0E85AD1CA2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258688"/>
        <c:axId val="136198784"/>
        <c:axId val="43546816"/>
      </c:bar3DChart>
      <c:catAx>
        <c:axId val="11625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198784"/>
        <c:crosses val="autoZero"/>
        <c:auto val="1"/>
        <c:lblAlgn val="ctr"/>
        <c:lblOffset val="100"/>
        <c:noMultiLvlLbl val="0"/>
      </c:catAx>
      <c:valAx>
        <c:axId val="13619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58688"/>
        <c:crosses val="autoZero"/>
        <c:crossBetween val="between"/>
      </c:valAx>
      <c:serAx>
        <c:axId val="4354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987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51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DF-4ADE-9601-6F95AFD7AE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</c:v>
                </c:pt>
                <c:pt idx="1">
                  <c:v>23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DF-4ADE-9601-6F95AFD7A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435456"/>
        <c:axId val="140437760"/>
        <c:axId val="0"/>
      </c:bar3DChart>
      <c:catAx>
        <c:axId val="14043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437760"/>
        <c:crosses val="autoZero"/>
        <c:auto val="1"/>
        <c:lblAlgn val="ctr"/>
        <c:lblOffset val="100"/>
        <c:noMultiLvlLbl val="0"/>
      </c:catAx>
      <c:valAx>
        <c:axId val="14043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35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2016-10-28T08:38:00Z</cp:lastPrinted>
  <dcterms:created xsi:type="dcterms:W3CDTF">2016-11-05T08:32:00Z</dcterms:created>
  <dcterms:modified xsi:type="dcterms:W3CDTF">2016-11-05T08:32:00Z</dcterms:modified>
</cp:coreProperties>
</file>